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E34A" w14:textId="74BDE750" w:rsidR="00D01406" w:rsidRDefault="000E2AEF" w:rsidP="00E80A3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E80A35">
        <w:rPr>
          <w:rFonts w:ascii="Times New Roman"/>
          <w:b/>
          <w:spacing w:val="-1"/>
          <w:sz w:val="48"/>
          <w:szCs w:val="48"/>
        </w:rPr>
        <w:t>COMMONWEALTH</w:t>
      </w:r>
      <w:r w:rsidRPr="00E80A35">
        <w:rPr>
          <w:rFonts w:ascii="Times New Roman"/>
          <w:b/>
          <w:sz w:val="48"/>
          <w:szCs w:val="48"/>
        </w:rPr>
        <w:t xml:space="preserve"> OF</w:t>
      </w:r>
      <w:r w:rsidRPr="00E80A35">
        <w:rPr>
          <w:rFonts w:ascii="Times New Roman"/>
          <w:b/>
          <w:spacing w:val="-2"/>
          <w:sz w:val="48"/>
          <w:szCs w:val="48"/>
        </w:rPr>
        <w:t xml:space="preserve"> </w:t>
      </w:r>
      <w:r w:rsidRPr="00E80A35">
        <w:rPr>
          <w:rFonts w:ascii="Times New Roman"/>
          <w:b/>
          <w:spacing w:val="-1"/>
          <w:sz w:val="48"/>
          <w:szCs w:val="48"/>
        </w:rPr>
        <w:t>PENNSYLVANIA</w:t>
      </w:r>
      <w:r>
        <w:rPr>
          <w:rFonts w:ascii="Times New Roman"/>
          <w:b/>
          <w:sz w:val="40"/>
        </w:rPr>
        <w:t xml:space="preserve"> </w:t>
      </w:r>
      <w:bookmarkStart w:id="1" w:name="DEPARTMENT_OF_HUMAN_SERVICES"/>
      <w:bookmarkEnd w:id="1"/>
      <w:r>
        <w:rPr>
          <w:rFonts w:ascii="Times New Roman"/>
          <w:b/>
          <w:sz w:val="40"/>
        </w:rPr>
        <w:t xml:space="preserve"> </w:t>
      </w:r>
      <w:r w:rsidR="00E80A35" w:rsidRPr="00E80A35">
        <w:rPr>
          <w:rFonts w:ascii="Times New Roman"/>
          <w:b/>
          <w:spacing w:val="-1"/>
          <w:sz w:val="40"/>
          <w:szCs w:val="40"/>
        </w:rPr>
        <w:t>HEALTH &amp; HUMAN SERVICES DELIVERY CENTER</w:t>
      </w:r>
    </w:p>
    <w:p w14:paraId="61615882" w14:textId="77777777" w:rsidR="00D01406" w:rsidRPr="00E80A35" w:rsidRDefault="000E2AEF">
      <w:pPr>
        <w:spacing w:before="276"/>
        <w:jc w:val="center"/>
        <w:rPr>
          <w:rFonts w:ascii="Impact" w:eastAsia="Impact" w:hAnsi="Impact" w:cs="Impact"/>
          <w:sz w:val="48"/>
          <w:szCs w:val="48"/>
        </w:rPr>
      </w:pPr>
      <w:bookmarkStart w:id="2" w:name="INFORMATION_TECHNOLOGY_POLICY"/>
      <w:bookmarkEnd w:id="2"/>
      <w:r w:rsidRPr="00E80A35">
        <w:rPr>
          <w:rFonts w:ascii="Impact"/>
          <w:b/>
          <w:spacing w:val="-1"/>
          <w:sz w:val="48"/>
          <w:szCs w:val="48"/>
        </w:rPr>
        <w:t>INFORMATION</w:t>
      </w:r>
      <w:r w:rsidRPr="00E80A35">
        <w:rPr>
          <w:rFonts w:ascii="Impact"/>
          <w:b/>
          <w:spacing w:val="-21"/>
          <w:sz w:val="48"/>
          <w:szCs w:val="48"/>
        </w:rPr>
        <w:t xml:space="preserve"> </w:t>
      </w:r>
      <w:r w:rsidRPr="00E80A35">
        <w:rPr>
          <w:rFonts w:ascii="Impact"/>
          <w:b/>
          <w:spacing w:val="-1"/>
          <w:sz w:val="48"/>
          <w:szCs w:val="48"/>
        </w:rPr>
        <w:t>TECHNOLOGY</w:t>
      </w:r>
      <w:r w:rsidRPr="00E80A35">
        <w:rPr>
          <w:rFonts w:ascii="Impact"/>
          <w:b/>
          <w:spacing w:val="-21"/>
          <w:sz w:val="48"/>
          <w:szCs w:val="48"/>
        </w:rPr>
        <w:t xml:space="preserve"> </w:t>
      </w:r>
      <w:r w:rsidRPr="00E80A35">
        <w:rPr>
          <w:rFonts w:ascii="Impact"/>
          <w:b/>
          <w:sz w:val="48"/>
          <w:szCs w:val="48"/>
        </w:rPr>
        <w:t>POLICY</w:t>
      </w:r>
    </w:p>
    <w:p w14:paraId="6E8D7021" w14:textId="77777777" w:rsidR="00D01406" w:rsidRDefault="00D01406" w:rsidP="00E80A35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5"/>
        <w:gridCol w:w="5117"/>
      </w:tblGrid>
      <w:tr w:rsidR="00D01406" w14:paraId="3BB06392" w14:textId="77777777" w:rsidTr="00E80A35">
        <w:trPr>
          <w:trHeight w:hRule="exact" w:val="282"/>
        </w:trPr>
        <w:tc>
          <w:tcPr>
            <w:tcW w:w="45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3139A53" w14:textId="77777777" w:rsidR="00D01406" w:rsidRDefault="000E2AEF" w:rsidP="00E80A35">
            <w:pPr>
              <w:pStyle w:val="TableParagraph"/>
              <w:tabs>
                <w:tab w:val="left" w:pos="1919"/>
              </w:tabs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Wireless_Communications_Devices"/>
            <w:bookmarkEnd w:id="3"/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E80A35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f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 xml:space="preserve">Use </w:t>
            </w:r>
            <w:r>
              <w:rPr>
                <w:rFonts w:ascii="Times New Roman"/>
                <w:b/>
                <w:sz w:val="24"/>
              </w:rPr>
              <w:t>of</w:t>
            </w:r>
            <w:r w:rsidR="00E80A35">
              <w:rPr>
                <w:rFonts w:ascii="Times New Roman"/>
                <w:b/>
                <w:sz w:val="24"/>
              </w:rPr>
              <w:t xml:space="preserve"> Wireless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2143133" w14:textId="77777777" w:rsidR="00D01406" w:rsidRDefault="000E2AEF" w:rsidP="00E80A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D01406" w14:paraId="6B4355ED" w14:textId="77777777" w:rsidTr="00E80A35">
        <w:trPr>
          <w:trHeight w:hRule="exact" w:val="279"/>
        </w:trPr>
        <w:tc>
          <w:tcPr>
            <w:tcW w:w="4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E89D0B" w14:textId="77777777" w:rsidR="00D01406" w:rsidRDefault="000E2AEF" w:rsidP="00E80A35">
            <w:pPr>
              <w:pStyle w:val="TableParagraph"/>
              <w:spacing w:line="265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Devices</w:t>
            </w:r>
          </w:p>
        </w:tc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DDBA5E" w14:textId="77777777" w:rsidR="00D01406" w:rsidRDefault="000E2AEF" w:rsidP="00E80A35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POL-ENSS001</w:t>
            </w:r>
          </w:p>
        </w:tc>
      </w:tr>
      <w:tr w:rsidR="00D01406" w14:paraId="1850F60F" w14:textId="77777777" w:rsidTr="00E80A35">
        <w:trPr>
          <w:trHeight w:hRule="exact" w:val="285"/>
        </w:trPr>
        <w:tc>
          <w:tcPr>
            <w:tcW w:w="45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4464A1" w14:textId="77777777" w:rsidR="00D01406" w:rsidRDefault="000E2AEF" w:rsidP="00E80A35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7D52DF6" w14:textId="77777777" w:rsidR="00D01406" w:rsidRDefault="000E2AEF" w:rsidP="00E80A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D01406" w14:paraId="7D119DDE" w14:textId="77777777" w:rsidTr="00E80A35">
        <w:trPr>
          <w:trHeight w:hRule="exact" w:val="279"/>
        </w:trPr>
        <w:tc>
          <w:tcPr>
            <w:tcW w:w="4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FC600F" w14:textId="77777777" w:rsidR="00D01406" w:rsidRDefault="000E2AEF" w:rsidP="00E80A35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0FE0BA6" w14:textId="77777777" w:rsidR="00D01406" w:rsidRDefault="000E2AEF" w:rsidP="00E80A35">
            <w:pPr>
              <w:pStyle w:val="TableParagraph"/>
              <w:spacing w:line="265" w:lineRule="exact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Wireless_Telephones"/>
            <w:bookmarkEnd w:id="4"/>
            <w:r>
              <w:rPr>
                <w:rFonts w:ascii="Times New Roman"/>
                <w:b/>
                <w:spacing w:val="-1"/>
                <w:sz w:val="24"/>
              </w:rPr>
              <w:t>Wireless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Telephones</w:t>
            </w:r>
          </w:p>
        </w:tc>
      </w:tr>
      <w:tr w:rsidR="00D01406" w14:paraId="452D7742" w14:textId="77777777" w:rsidTr="00E80A35">
        <w:trPr>
          <w:trHeight w:hRule="exact" w:val="269"/>
        </w:trPr>
        <w:tc>
          <w:tcPr>
            <w:tcW w:w="45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7E24131" w14:textId="77777777" w:rsidR="00D01406" w:rsidRDefault="000E2AEF" w:rsidP="00E80A35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8B148DB" w14:textId="5444C409" w:rsidR="00D01406" w:rsidRDefault="000E2AEF" w:rsidP="00E80A35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E80A35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  <w:p w14:paraId="6D217C3C" w14:textId="77777777" w:rsidR="00CE486C" w:rsidRDefault="00CE486C" w:rsidP="00E80A35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14:paraId="2DEBABE0" w14:textId="50FE5936" w:rsidR="00CE486C" w:rsidRDefault="00CE486C" w:rsidP="00E80A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406" w14:paraId="00F5A361" w14:textId="77777777" w:rsidTr="00E80A35">
        <w:trPr>
          <w:trHeight w:hRule="exact" w:val="315"/>
        </w:trPr>
        <w:tc>
          <w:tcPr>
            <w:tcW w:w="4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44F25E" w14:textId="77777777" w:rsidR="00D01406" w:rsidRDefault="000E2AEF" w:rsidP="00E80A3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07/16/2007</w:t>
            </w:r>
          </w:p>
        </w:tc>
        <w:tc>
          <w:tcPr>
            <w:tcW w:w="51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AC9C8B" w14:textId="77777777" w:rsidR="00D01406" w:rsidRDefault="00D01406" w:rsidP="00E80A35">
            <w:pPr>
              <w:pStyle w:val="TableParagraph"/>
              <w:spacing w:line="200" w:lineRule="atLeast"/>
              <w:rPr>
                <w:rFonts w:ascii="Impact" w:eastAsia="Impact" w:hAnsi="Impact" w:cs="Impact"/>
                <w:sz w:val="20"/>
                <w:szCs w:val="20"/>
              </w:rPr>
            </w:pPr>
          </w:p>
          <w:p w14:paraId="7C1306B7" w14:textId="2A953204" w:rsidR="00CE486C" w:rsidRDefault="00CE486C" w:rsidP="00E80A35">
            <w:pPr>
              <w:pStyle w:val="TableParagraph"/>
              <w:spacing w:line="200" w:lineRule="atLeast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D01406" w14:paraId="5559B3CA" w14:textId="77777777" w:rsidTr="00E80A35">
        <w:trPr>
          <w:trHeight w:hRule="exact" w:val="280"/>
        </w:trPr>
        <w:tc>
          <w:tcPr>
            <w:tcW w:w="45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A896E51" w14:textId="77777777" w:rsidR="00D01406" w:rsidRDefault="000E2AEF" w:rsidP="00E80A35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11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55A0E77" w14:textId="5B4D9D1B" w:rsidR="00E80A35" w:rsidRDefault="00E80A35" w:rsidP="00E80A3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Sandy K. Patterson, CIO </w:t>
            </w:r>
          </w:p>
          <w:p w14:paraId="5AE9C5E4" w14:textId="77777777" w:rsidR="00D01406" w:rsidRDefault="00D01406" w:rsidP="00E80A35"/>
        </w:tc>
      </w:tr>
      <w:tr w:rsidR="00D01406" w14:paraId="0BA1B188" w14:textId="77777777" w:rsidTr="00E80A35">
        <w:trPr>
          <w:trHeight w:hRule="exact" w:val="311"/>
        </w:trPr>
        <w:tc>
          <w:tcPr>
            <w:tcW w:w="4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D531ECD" w14:textId="34E2F754" w:rsidR="00D01406" w:rsidRDefault="00E80A35" w:rsidP="00E80A35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 w:rsidR="00C90BCC"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z w:val="24"/>
              </w:rPr>
              <w:t>/</w:t>
            </w:r>
            <w:r w:rsidR="00C90BCC">
              <w:rPr>
                <w:rFonts w:ascii="Times New Roman"/>
                <w:b/>
                <w:sz w:val="24"/>
              </w:rPr>
              <w:t>05</w:t>
            </w:r>
            <w:r>
              <w:rPr>
                <w:rFonts w:ascii="Times New Roman"/>
                <w:b/>
                <w:sz w:val="24"/>
              </w:rPr>
              <w:t>/20</w:t>
            </w:r>
            <w:r w:rsidR="00EB63D5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8D1972F" w14:textId="13AFB601" w:rsidR="00E80A35" w:rsidRPr="00186F8A" w:rsidRDefault="00A470F7" w:rsidP="00E80A3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Health &amp; Human </w:t>
            </w:r>
            <w:r w:rsidR="00E80A35" w:rsidRPr="0018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Services Delivery Center</w:t>
            </w:r>
          </w:p>
        </w:tc>
      </w:tr>
    </w:tbl>
    <w:p w14:paraId="55245E82" w14:textId="77777777" w:rsidR="00D01406" w:rsidRDefault="00D01406" w:rsidP="00E80A35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6F4A9297" w14:textId="77777777" w:rsidR="00D01406" w:rsidRDefault="00D01406">
      <w:pPr>
        <w:spacing w:before="11"/>
        <w:rPr>
          <w:rFonts w:ascii="Impact" w:eastAsia="Impact" w:hAnsi="Impact" w:cs="Impact"/>
          <w:b/>
          <w:bCs/>
          <w:sz w:val="28"/>
          <w:szCs w:val="28"/>
        </w:rPr>
      </w:pPr>
    </w:p>
    <w:p w14:paraId="1AE6A43E" w14:textId="77777777" w:rsidR="00D01406" w:rsidRPr="00630E3E" w:rsidRDefault="000E2AEF">
      <w:pPr>
        <w:pStyle w:val="Heading1"/>
        <w:spacing w:before="65"/>
        <w:ind w:left="120"/>
        <w:jc w:val="both"/>
        <w:rPr>
          <w:b w:val="0"/>
          <w:bCs w:val="0"/>
        </w:rPr>
      </w:pPr>
      <w:r w:rsidRPr="00630E3E">
        <w:rPr>
          <w:spacing w:val="-1"/>
        </w:rPr>
        <w:t>Abstract:</w:t>
      </w:r>
      <w:bookmarkStart w:id="5" w:name="_GoBack"/>
      <w:bookmarkEnd w:id="5"/>
    </w:p>
    <w:p w14:paraId="1D379BE4" w14:textId="2CF19EE2" w:rsidR="00D01406" w:rsidRPr="00630E3E" w:rsidRDefault="000E2AEF">
      <w:pPr>
        <w:pStyle w:val="BodyText"/>
        <w:spacing w:before="120"/>
        <w:ind w:left="120" w:right="116"/>
        <w:jc w:val="both"/>
      </w:pPr>
      <w:r w:rsidRPr="00630E3E">
        <w:t>A</w:t>
      </w:r>
      <w:r w:rsidRPr="00630E3E">
        <w:rPr>
          <w:spacing w:val="50"/>
        </w:rPr>
        <w:t xml:space="preserve"> </w:t>
      </w:r>
      <w:r w:rsidRPr="00630E3E">
        <w:t>Wireless</w:t>
      </w:r>
      <w:r w:rsidRPr="00630E3E">
        <w:rPr>
          <w:spacing w:val="56"/>
        </w:rPr>
        <w:t xml:space="preserve"> </w:t>
      </w:r>
      <w:r w:rsidRPr="00630E3E">
        <w:rPr>
          <w:spacing w:val="-1"/>
        </w:rPr>
        <w:t>Communications</w:t>
      </w:r>
      <w:r w:rsidRPr="00630E3E">
        <w:rPr>
          <w:spacing w:val="56"/>
        </w:rPr>
        <w:t xml:space="preserve"> </w:t>
      </w:r>
      <w:r w:rsidRPr="00630E3E">
        <w:rPr>
          <w:spacing w:val="-1"/>
        </w:rPr>
        <w:t>Device</w:t>
      </w:r>
      <w:r w:rsidRPr="00630E3E">
        <w:rPr>
          <w:spacing w:val="58"/>
        </w:rPr>
        <w:t xml:space="preserve"> </w:t>
      </w:r>
      <w:r w:rsidRPr="00630E3E">
        <w:rPr>
          <w:spacing w:val="-1"/>
        </w:rPr>
        <w:t>transmits</w:t>
      </w:r>
      <w:r w:rsidRPr="00630E3E">
        <w:rPr>
          <w:spacing w:val="53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55"/>
        </w:rPr>
        <w:t xml:space="preserve"> </w:t>
      </w:r>
      <w:r w:rsidRPr="00630E3E">
        <w:rPr>
          <w:spacing w:val="-1"/>
        </w:rPr>
        <w:t>receives</w:t>
      </w:r>
      <w:r w:rsidRPr="00630E3E">
        <w:rPr>
          <w:spacing w:val="57"/>
        </w:rPr>
        <w:t xml:space="preserve"> </w:t>
      </w:r>
      <w:r w:rsidRPr="00630E3E">
        <w:rPr>
          <w:spacing w:val="-1"/>
        </w:rPr>
        <w:t>data,</w:t>
      </w:r>
      <w:r w:rsidRPr="00630E3E">
        <w:rPr>
          <w:spacing w:val="57"/>
        </w:rPr>
        <w:t xml:space="preserve"> </w:t>
      </w:r>
      <w:r w:rsidRPr="00630E3E">
        <w:rPr>
          <w:spacing w:val="-1"/>
        </w:rPr>
        <w:t>text,</w:t>
      </w:r>
      <w:r w:rsidRPr="00630E3E">
        <w:rPr>
          <w:spacing w:val="57"/>
        </w:rPr>
        <w:t xml:space="preserve"> </w:t>
      </w:r>
      <w:r w:rsidRPr="00630E3E">
        <w:rPr>
          <w:spacing w:val="-1"/>
        </w:rPr>
        <w:t>and/or</w:t>
      </w:r>
      <w:r w:rsidRPr="00630E3E">
        <w:rPr>
          <w:spacing w:val="57"/>
        </w:rPr>
        <w:t xml:space="preserve"> </w:t>
      </w:r>
      <w:r w:rsidRPr="00630E3E">
        <w:rPr>
          <w:spacing w:val="-1"/>
        </w:rPr>
        <w:t>voice</w:t>
      </w:r>
      <w:r w:rsidRPr="00630E3E">
        <w:rPr>
          <w:spacing w:val="58"/>
        </w:rPr>
        <w:t xml:space="preserve"> </w:t>
      </w:r>
      <w:r w:rsidRPr="00630E3E">
        <w:rPr>
          <w:spacing w:val="-1"/>
        </w:rPr>
        <w:t>without</w:t>
      </w:r>
      <w:r w:rsidRPr="00630E3E">
        <w:rPr>
          <w:spacing w:val="57"/>
        </w:rPr>
        <w:t xml:space="preserve"> </w:t>
      </w:r>
      <w:r w:rsidRPr="00630E3E">
        <w:rPr>
          <w:spacing w:val="-1"/>
        </w:rPr>
        <w:t>being</w:t>
      </w:r>
      <w:r w:rsidRPr="00630E3E">
        <w:rPr>
          <w:spacing w:val="50"/>
        </w:rPr>
        <w:t xml:space="preserve"> </w:t>
      </w:r>
      <w:r w:rsidRPr="00630E3E">
        <w:rPr>
          <w:spacing w:val="-1"/>
        </w:rPr>
        <w:t>physically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connected</w:t>
      </w:r>
      <w:r w:rsidRPr="00630E3E">
        <w:rPr>
          <w:spacing w:val="5"/>
        </w:rPr>
        <w:t xml:space="preserve"> </w:t>
      </w:r>
      <w:r w:rsidRPr="00630E3E">
        <w:t>to</w:t>
      </w:r>
      <w:r w:rsidRPr="00630E3E">
        <w:rPr>
          <w:spacing w:val="5"/>
        </w:rPr>
        <w:t xml:space="preserve"> </w:t>
      </w:r>
      <w:r w:rsidRPr="00630E3E">
        <w:t>a</w:t>
      </w:r>
      <w:r w:rsidRPr="00630E3E">
        <w:rPr>
          <w:spacing w:val="5"/>
        </w:rPr>
        <w:t xml:space="preserve"> </w:t>
      </w:r>
      <w:r w:rsidRPr="00630E3E">
        <w:rPr>
          <w:spacing w:val="-1"/>
        </w:rPr>
        <w:t>network.</w:t>
      </w:r>
      <w:r w:rsidRPr="00630E3E">
        <w:rPr>
          <w:spacing w:val="10"/>
        </w:rPr>
        <w:t xml:space="preserve"> </w:t>
      </w:r>
      <w:r w:rsidRPr="00630E3E">
        <w:rPr>
          <w:spacing w:val="-1"/>
        </w:rPr>
        <w:t>This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definition</w:t>
      </w:r>
      <w:r w:rsidRPr="00630E3E">
        <w:rPr>
          <w:spacing w:val="5"/>
        </w:rPr>
        <w:t xml:space="preserve"> </w:t>
      </w:r>
      <w:r w:rsidRPr="00630E3E">
        <w:rPr>
          <w:spacing w:val="-1"/>
        </w:rPr>
        <w:t>includes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but</w:t>
      </w:r>
      <w:r w:rsidRPr="00630E3E">
        <w:rPr>
          <w:spacing w:val="7"/>
        </w:rPr>
        <w:t xml:space="preserve"> </w:t>
      </w:r>
      <w:r w:rsidRPr="00630E3E">
        <w:rPr>
          <w:spacing w:val="-1"/>
        </w:rPr>
        <w:t>is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not</w:t>
      </w:r>
      <w:r w:rsidRPr="00630E3E">
        <w:rPr>
          <w:spacing w:val="7"/>
        </w:rPr>
        <w:t xml:space="preserve"> </w:t>
      </w:r>
      <w:r w:rsidRPr="00630E3E">
        <w:rPr>
          <w:spacing w:val="-1"/>
        </w:rPr>
        <w:t>limited</w:t>
      </w:r>
      <w:r w:rsidRPr="00630E3E">
        <w:rPr>
          <w:spacing w:val="5"/>
        </w:rPr>
        <w:t xml:space="preserve"> </w:t>
      </w:r>
      <w:r w:rsidRPr="00630E3E">
        <w:t>to</w:t>
      </w:r>
      <w:r w:rsidRPr="00630E3E">
        <w:rPr>
          <w:spacing w:val="5"/>
        </w:rPr>
        <w:t xml:space="preserve"> </w:t>
      </w:r>
      <w:r w:rsidRPr="00630E3E">
        <w:rPr>
          <w:spacing w:val="-1"/>
        </w:rPr>
        <w:t>such</w:t>
      </w:r>
      <w:r w:rsidRPr="00630E3E">
        <w:rPr>
          <w:spacing w:val="5"/>
        </w:rPr>
        <w:t xml:space="preserve"> </w:t>
      </w:r>
      <w:r w:rsidRPr="00630E3E">
        <w:rPr>
          <w:spacing w:val="-1"/>
        </w:rPr>
        <w:t>devices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as</w:t>
      </w:r>
      <w:r w:rsidRPr="00630E3E">
        <w:rPr>
          <w:spacing w:val="6"/>
        </w:rPr>
        <w:t xml:space="preserve"> </w:t>
      </w:r>
      <w:r w:rsidRPr="00630E3E">
        <w:rPr>
          <w:spacing w:val="-2"/>
        </w:rPr>
        <w:t>cellular</w:t>
      </w:r>
      <w:r w:rsidRPr="00630E3E">
        <w:rPr>
          <w:spacing w:val="68"/>
        </w:rPr>
        <w:t xml:space="preserve"> </w:t>
      </w:r>
      <w:r w:rsidRPr="00630E3E">
        <w:rPr>
          <w:spacing w:val="-1"/>
        </w:rPr>
        <w:t>telephones</w:t>
      </w:r>
      <w:r w:rsidRPr="00630E3E">
        <w:rPr>
          <w:spacing w:val="13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12"/>
        </w:rPr>
        <w:t xml:space="preserve"> </w:t>
      </w:r>
      <w:r w:rsidRPr="00630E3E">
        <w:rPr>
          <w:spacing w:val="-1"/>
        </w:rPr>
        <w:t>wireless</w:t>
      </w:r>
      <w:r w:rsidRPr="00630E3E">
        <w:rPr>
          <w:spacing w:val="13"/>
        </w:rPr>
        <w:t xml:space="preserve"> </w:t>
      </w:r>
      <w:r w:rsidRPr="00630E3E">
        <w:rPr>
          <w:spacing w:val="-1"/>
        </w:rPr>
        <w:t>data</w:t>
      </w:r>
      <w:r w:rsidRPr="00630E3E">
        <w:rPr>
          <w:spacing w:val="12"/>
        </w:rPr>
        <w:t xml:space="preserve"> </w:t>
      </w:r>
      <w:r w:rsidRPr="00630E3E">
        <w:rPr>
          <w:spacing w:val="-1"/>
        </w:rPr>
        <w:t>devices</w:t>
      </w:r>
      <w:r w:rsidRPr="00630E3E">
        <w:rPr>
          <w:spacing w:val="13"/>
        </w:rPr>
        <w:t xml:space="preserve"> </w:t>
      </w:r>
      <w:r w:rsidRPr="00630E3E">
        <w:rPr>
          <w:spacing w:val="-1"/>
        </w:rPr>
        <w:t>(e.g.,</w:t>
      </w:r>
      <w:r w:rsidRPr="00630E3E">
        <w:rPr>
          <w:spacing w:val="14"/>
        </w:rPr>
        <w:t xml:space="preserve"> </w:t>
      </w:r>
      <w:r w:rsidR="00B142D4" w:rsidRPr="00630E3E">
        <w:t>iPhones and Air Cards</w:t>
      </w:r>
      <w:r w:rsidRPr="00630E3E">
        <w:rPr>
          <w:spacing w:val="-1"/>
        </w:rPr>
        <w:t>).</w:t>
      </w:r>
      <w:r w:rsidRPr="00630E3E">
        <w:rPr>
          <w:spacing w:val="25"/>
        </w:rPr>
        <w:t xml:space="preserve"> </w:t>
      </w:r>
      <w:r w:rsidRPr="00630E3E">
        <w:t>The</w:t>
      </w:r>
      <w:r w:rsidRPr="00630E3E">
        <w:rPr>
          <w:spacing w:val="12"/>
        </w:rPr>
        <w:t xml:space="preserve"> </w:t>
      </w:r>
      <w:r w:rsidRPr="00630E3E">
        <w:rPr>
          <w:spacing w:val="-2"/>
        </w:rPr>
        <w:t>portability,</w:t>
      </w:r>
      <w:r w:rsidRPr="00630E3E">
        <w:rPr>
          <w:spacing w:val="14"/>
        </w:rPr>
        <w:t xml:space="preserve"> </w:t>
      </w:r>
      <w:r w:rsidRPr="00630E3E">
        <w:rPr>
          <w:spacing w:val="-1"/>
        </w:rPr>
        <w:t>small</w:t>
      </w:r>
      <w:r w:rsidRPr="00630E3E">
        <w:rPr>
          <w:spacing w:val="12"/>
        </w:rPr>
        <w:t xml:space="preserve"> </w:t>
      </w:r>
      <w:r w:rsidRPr="00630E3E">
        <w:rPr>
          <w:spacing w:val="-2"/>
        </w:rPr>
        <w:t>size,</w:t>
      </w:r>
      <w:r w:rsidRPr="00630E3E">
        <w:rPr>
          <w:spacing w:val="14"/>
        </w:rPr>
        <w:t xml:space="preserve"> </w:t>
      </w:r>
      <w:r w:rsidRPr="00630E3E">
        <w:rPr>
          <w:spacing w:val="-1"/>
        </w:rPr>
        <w:t>coverage</w:t>
      </w:r>
      <w:r w:rsidRPr="00630E3E">
        <w:rPr>
          <w:spacing w:val="61"/>
        </w:rPr>
        <w:t xml:space="preserve"> </w:t>
      </w:r>
      <w:r w:rsidRPr="00630E3E">
        <w:rPr>
          <w:spacing w:val="-1"/>
        </w:rPr>
        <w:t>area</w:t>
      </w:r>
      <w:r w:rsidRPr="00630E3E">
        <w:rPr>
          <w:spacing w:val="30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30"/>
        </w:rPr>
        <w:t xml:space="preserve"> </w:t>
      </w:r>
      <w:r w:rsidRPr="00630E3E">
        <w:rPr>
          <w:spacing w:val="-1"/>
        </w:rPr>
        <w:t>capabilities</w:t>
      </w:r>
      <w:r w:rsidRPr="00630E3E">
        <w:rPr>
          <w:spacing w:val="33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34"/>
        </w:rPr>
        <w:t xml:space="preserve"> </w:t>
      </w:r>
      <w:r w:rsidRPr="00630E3E">
        <w:rPr>
          <w:spacing w:val="-1"/>
        </w:rPr>
        <w:t>these</w:t>
      </w:r>
      <w:r w:rsidRPr="00630E3E">
        <w:rPr>
          <w:spacing w:val="30"/>
        </w:rPr>
        <w:t xml:space="preserve"> </w:t>
      </w:r>
      <w:r w:rsidRPr="00630E3E">
        <w:rPr>
          <w:spacing w:val="-1"/>
        </w:rPr>
        <w:t>devices</w:t>
      </w:r>
      <w:r w:rsidRPr="00630E3E">
        <w:rPr>
          <w:spacing w:val="31"/>
        </w:rPr>
        <w:t xml:space="preserve"> </w:t>
      </w:r>
      <w:r w:rsidRPr="00630E3E">
        <w:t>make</w:t>
      </w:r>
      <w:r w:rsidRPr="00630E3E">
        <w:rPr>
          <w:spacing w:val="31"/>
        </w:rPr>
        <w:t xml:space="preserve"> </w:t>
      </w:r>
      <w:r w:rsidRPr="00630E3E">
        <w:rPr>
          <w:spacing w:val="-1"/>
        </w:rPr>
        <w:t>them</w:t>
      </w:r>
      <w:r w:rsidRPr="00630E3E">
        <w:rPr>
          <w:spacing w:val="32"/>
        </w:rPr>
        <w:t xml:space="preserve"> </w:t>
      </w:r>
      <w:r w:rsidRPr="00630E3E">
        <w:rPr>
          <w:spacing w:val="-1"/>
        </w:rPr>
        <w:t>an</w:t>
      </w:r>
      <w:r w:rsidRPr="00630E3E">
        <w:rPr>
          <w:spacing w:val="30"/>
        </w:rPr>
        <w:t xml:space="preserve"> </w:t>
      </w:r>
      <w:r w:rsidRPr="00630E3E">
        <w:rPr>
          <w:spacing w:val="-1"/>
        </w:rPr>
        <w:t>attractive</w:t>
      </w:r>
      <w:r w:rsidRPr="00630E3E">
        <w:rPr>
          <w:spacing w:val="33"/>
        </w:rPr>
        <w:t xml:space="preserve"> </w:t>
      </w:r>
      <w:r w:rsidRPr="00630E3E">
        <w:rPr>
          <w:spacing w:val="-1"/>
        </w:rPr>
        <w:t>option</w:t>
      </w:r>
      <w:r w:rsidRPr="00630E3E">
        <w:rPr>
          <w:spacing w:val="30"/>
        </w:rPr>
        <w:t xml:space="preserve"> </w:t>
      </w:r>
      <w:r w:rsidRPr="00630E3E">
        <w:t>for</w:t>
      </w:r>
      <w:r w:rsidRPr="00630E3E">
        <w:rPr>
          <w:spacing w:val="32"/>
        </w:rPr>
        <w:t xml:space="preserve"> </w:t>
      </w:r>
      <w:r w:rsidRPr="00630E3E">
        <w:t>a</w:t>
      </w:r>
      <w:r w:rsidRPr="00630E3E">
        <w:rPr>
          <w:spacing w:val="31"/>
        </w:rPr>
        <w:t xml:space="preserve"> </w:t>
      </w:r>
      <w:r w:rsidRPr="00630E3E">
        <w:rPr>
          <w:spacing w:val="-1"/>
        </w:rPr>
        <w:t>variety</w:t>
      </w:r>
      <w:r w:rsidRPr="00630E3E">
        <w:rPr>
          <w:spacing w:val="28"/>
        </w:rPr>
        <w:t xml:space="preserve"> </w:t>
      </w:r>
      <w:r w:rsidRPr="00630E3E">
        <w:rPr>
          <w:spacing w:val="-1"/>
        </w:rPr>
        <w:t>of</w:t>
      </w:r>
      <w:r w:rsidRPr="00630E3E">
        <w:rPr>
          <w:spacing w:val="32"/>
        </w:rPr>
        <w:t xml:space="preserve"> </w:t>
      </w:r>
      <w:r w:rsidRPr="00630E3E">
        <w:rPr>
          <w:spacing w:val="-1"/>
        </w:rPr>
        <w:t>data</w:t>
      </w:r>
      <w:r w:rsidRPr="00630E3E">
        <w:rPr>
          <w:spacing w:val="53"/>
        </w:rPr>
        <w:t xml:space="preserve"> </w:t>
      </w:r>
      <w:r w:rsidRPr="00630E3E">
        <w:rPr>
          <w:spacing w:val="-1"/>
        </w:rPr>
        <w:t>communication</w:t>
      </w:r>
      <w:r w:rsidRPr="00630E3E">
        <w:t xml:space="preserve"> </w:t>
      </w:r>
      <w:r w:rsidRPr="00630E3E">
        <w:rPr>
          <w:spacing w:val="-2"/>
        </w:rPr>
        <w:t>needs.</w:t>
      </w:r>
    </w:p>
    <w:p w14:paraId="79644A99" w14:textId="38C7FE8D" w:rsidR="00D01406" w:rsidRPr="00630E3E" w:rsidRDefault="000E2AEF">
      <w:pPr>
        <w:pStyle w:val="BodyText"/>
        <w:ind w:left="120" w:right="122"/>
        <w:jc w:val="both"/>
      </w:pPr>
      <w:r w:rsidRPr="00630E3E">
        <w:t>The</w:t>
      </w:r>
      <w:r w:rsidRPr="00630E3E">
        <w:rPr>
          <w:spacing w:val="24"/>
        </w:rPr>
        <w:t xml:space="preserve"> </w:t>
      </w:r>
      <w:r w:rsidR="00D771C3" w:rsidRPr="00630E3E">
        <w:rPr>
          <w:spacing w:val="-1"/>
        </w:rPr>
        <w:t xml:space="preserve">Health and </w:t>
      </w:r>
      <w:r w:rsidRPr="00630E3E">
        <w:rPr>
          <w:spacing w:val="-2"/>
        </w:rPr>
        <w:t>Human</w:t>
      </w:r>
      <w:r w:rsidRPr="00630E3E">
        <w:rPr>
          <w:spacing w:val="25"/>
        </w:rPr>
        <w:t xml:space="preserve"> </w:t>
      </w:r>
      <w:r w:rsidRPr="00630E3E">
        <w:rPr>
          <w:spacing w:val="-1"/>
        </w:rPr>
        <w:t>Services</w:t>
      </w:r>
      <w:r w:rsidR="00D771C3" w:rsidRPr="00630E3E">
        <w:rPr>
          <w:spacing w:val="-1"/>
        </w:rPr>
        <w:t xml:space="preserve"> Delivery Center (HHS DC)</w:t>
      </w:r>
      <w:r w:rsidRPr="00630E3E">
        <w:rPr>
          <w:spacing w:val="25"/>
        </w:rPr>
        <w:t xml:space="preserve"> </w:t>
      </w:r>
      <w:r w:rsidR="008043D0" w:rsidRPr="00630E3E">
        <w:rPr>
          <w:spacing w:val="25"/>
        </w:rPr>
        <w:t xml:space="preserve">through the Technology Service Office (TSO) </w:t>
      </w:r>
      <w:r w:rsidRPr="00630E3E">
        <w:rPr>
          <w:spacing w:val="-1"/>
        </w:rPr>
        <w:t>currently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provides</w:t>
      </w:r>
      <w:r w:rsidRPr="00630E3E">
        <w:rPr>
          <w:spacing w:val="25"/>
        </w:rPr>
        <w:t xml:space="preserve"> </w:t>
      </w:r>
      <w:r w:rsidR="00D771C3" w:rsidRPr="00630E3E">
        <w:rPr>
          <w:spacing w:val="-1"/>
        </w:rPr>
        <w:t>wireless communications devices</w:t>
      </w:r>
      <w:r w:rsidRPr="00630E3E">
        <w:rPr>
          <w:spacing w:val="25"/>
        </w:rPr>
        <w:t xml:space="preserve"> </w:t>
      </w:r>
      <w:r w:rsidRPr="00630E3E">
        <w:t>to</w:t>
      </w:r>
      <w:r w:rsidRPr="00630E3E">
        <w:rPr>
          <w:spacing w:val="24"/>
        </w:rPr>
        <w:t xml:space="preserve"> </w:t>
      </w:r>
      <w:r w:rsidRPr="00630E3E">
        <w:rPr>
          <w:spacing w:val="-1"/>
        </w:rPr>
        <w:t>individuals</w:t>
      </w:r>
      <w:r w:rsidRPr="00630E3E">
        <w:rPr>
          <w:spacing w:val="25"/>
        </w:rPr>
        <w:t xml:space="preserve"> </w:t>
      </w:r>
      <w:r w:rsidRPr="00630E3E">
        <w:rPr>
          <w:spacing w:val="-1"/>
        </w:rPr>
        <w:t>that</w:t>
      </w:r>
      <w:r w:rsidRPr="00630E3E">
        <w:rPr>
          <w:spacing w:val="26"/>
        </w:rPr>
        <w:t xml:space="preserve"> </w:t>
      </w:r>
      <w:r w:rsidRPr="00630E3E">
        <w:rPr>
          <w:spacing w:val="-2"/>
        </w:rPr>
        <w:t>have</w:t>
      </w:r>
      <w:r w:rsidRPr="00630E3E">
        <w:rPr>
          <w:spacing w:val="24"/>
        </w:rPr>
        <w:t xml:space="preserve"> </w:t>
      </w:r>
      <w:r w:rsidRPr="00630E3E">
        <w:rPr>
          <w:spacing w:val="-1"/>
        </w:rPr>
        <w:t>proven</w:t>
      </w:r>
      <w:r w:rsidRPr="00630E3E">
        <w:rPr>
          <w:spacing w:val="56"/>
        </w:rPr>
        <w:t xml:space="preserve"> </w:t>
      </w:r>
      <w:r w:rsidRPr="00630E3E">
        <w:rPr>
          <w:spacing w:val="-1"/>
        </w:rPr>
        <w:t>that they</w:t>
      </w:r>
      <w:r w:rsidRPr="00630E3E">
        <w:rPr>
          <w:spacing w:val="-2"/>
        </w:rPr>
        <w:t xml:space="preserve"> have</w:t>
      </w:r>
      <w:r w:rsidRPr="00630E3E">
        <w:t xml:space="preserve"> a </w:t>
      </w:r>
      <w:r w:rsidRPr="00630E3E">
        <w:rPr>
          <w:spacing w:val="-1"/>
        </w:rPr>
        <w:t>legitimate</w:t>
      </w:r>
      <w:r w:rsidRPr="00630E3E">
        <w:t xml:space="preserve"> </w:t>
      </w:r>
      <w:r w:rsidRPr="00630E3E">
        <w:rPr>
          <w:spacing w:val="-1"/>
        </w:rPr>
        <w:t>need</w:t>
      </w:r>
      <w:r w:rsidRPr="00630E3E">
        <w:rPr>
          <w:spacing w:val="-2"/>
        </w:rPr>
        <w:t xml:space="preserve"> </w:t>
      </w:r>
      <w:r w:rsidRPr="00630E3E">
        <w:t>for</w:t>
      </w:r>
      <w:r w:rsidRPr="00630E3E">
        <w:rPr>
          <w:spacing w:val="-1"/>
        </w:rPr>
        <w:t xml:space="preserve"> such</w:t>
      </w:r>
      <w:r w:rsidRPr="00630E3E">
        <w:rPr>
          <w:spacing w:val="-2"/>
        </w:rPr>
        <w:t xml:space="preserve"> </w:t>
      </w:r>
      <w:r w:rsidRPr="00630E3E">
        <w:t xml:space="preserve">a </w:t>
      </w:r>
      <w:r w:rsidRPr="00630E3E">
        <w:rPr>
          <w:spacing w:val="-2"/>
        </w:rPr>
        <w:t>device.</w:t>
      </w:r>
    </w:p>
    <w:p w14:paraId="178EC872" w14:textId="77777777" w:rsidR="00D01406" w:rsidRPr="00630E3E" w:rsidRDefault="00D01406">
      <w:pPr>
        <w:spacing w:before="2"/>
        <w:rPr>
          <w:rFonts w:ascii="Arial" w:eastAsia="Arial" w:hAnsi="Arial" w:cs="Arial"/>
          <w:sz w:val="32"/>
          <w:szCs w:val="32"/>
        </w:rPr>
      </w:pPr>
    </w:p>
    <w:p w14:paraId="5BAC7070" w14:textId="77777777" w:rsidR="00D01406" w:rsidRPr="00630E3E" w:rsidRDefault="000E2AEF">
      <w:pPr>
        <w:pStyle w:val="Heading1"/>
        <w:ind w:left="120"/>
        <w:jc w:val="both"/>
        <w:rPr>
          <w:b w:val="0"/>
          <w:bCs w:val="0"/>
        </w:rPr>
      </w:pPr>
      <w:r w:rsidRPr="00630E3E">
        <w:rPr>
          <w:spacing w:val="-1"/>
        </w:rPr>
        <w:t>General:</w:t>
      </w:r>
    </w:p>
    <w:p w14:paraId="01626D48" w14:textId="25E13158" w:rsidR="00D01406" w:rsidRPr="00630E3E" w:rsidRDefault="000E2AEF">
      <w:pPr>
        <w:pStyle w:val="BodyText"/>
        <w:spacing w:before="123"/>
        <w:ind w:left="119" w:right="115"/>
        <w:jc w:val="both"/>
      </w:pPr>
      <w:r w:rsidRPr="00630E3E">
        <w:rPr>
          <w:spacing w:val="-1"/>
        </w:rPr>
        <w:t>This</w:t>
      </w:r>
      <w:r w:rsidRPr="00630E3E">
        <w:rPr>
          <w:spacing w:val="7"/>
        </w:rPr>
        <w:t xml:space="preserve"> </w:t>
      </w:r>
      <w:r w:rsidRPr="00630E3E">
        <w:rPr>
          <w:spacing w:val="-1"/>
        </w:rPr>
        <w:t>document</w:t>
      </w:r>
      <w:r w:rsidRPr="00630E3E">
        <w:rPr>
          <w:spacing w:val="8"/>
        </w:rPr>
        <w:t xml:space="preserve"> </w:t>
      </w:r>
      <w:r w:rsidRPr="00630E3E">
        <w:rPr>
          <w:spacing w:val="-1"/>
        </w:rPr>
        <w:t>shall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establish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policies</w:t>
      </w:r>
      <w:r w:rsidRPr="00630E3E">
        <w:rPr>
          <w:spacing w:val="7"/>
        </w:rPr>
        <w:t xml:space="preserve"> </w:t>
      </w:r>
      <w:r w:rsidRPr="00630E3E">
        <w:rPr>
          <w:spacing w:val="-1"/>
        </w:rPr>
        <w:t>regarding</w:t>
      </w:r>
      <w:r w:rsidRPr="00630E3E">
        <w:rPr>
          <w:spacing w:val="9"/>
        </w:rPr>
        <w:t xml:space="preserve"> </w:t>
      </w:r>
      <w:r w:rsidRPr="00630E3E">
        <w:t>the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acceptable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use</w:t>
      </w:r>
      <w:r w:rsidRPr="00630E3E">
        <w:rPr>
          <w:spacing w:val="6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10"/>
        </w:rPr>
        <w:t xml:space="preserve"> </w:t>
      </w:r>
      <w:r w:rsidR="00D771C3" w:rsidRPr="00630E3E">
        <w:rPr>
          <w:spacing w:val="-1"/>
        </w:rPr>
        <w:t>HHS DC</w:t>
      </w:r>
      <w:r w:rsidRPr="00630E3E">
        <w:rPr>
          <w:spacing w:val="6"/>
        </w:rPr>
        <w:t xml:space="preserve"> </w:t>
      </w:r>
      <w:r w:rsidRPr="00630E3E">
        <w:rPr>
          <w:spacing w:val="-1"/>
        </w:rPr>
        <w:t>issued</w:t>
      </w:r>
      <w:r w:rsidRPr="00630E3E">
        <w:rPr>
          <w:spacing w:val="46"/>
        </w:rPr>
        <w:t xml:space="preserve"> </w:t>
      </w:r>
      <w:r w:rsidRPr="00630E3E">
        <w:rPr>
          <w:spacing w:val="-1"/>
        </w:rPr>
        <w:t>wireless</w:t>
      </w:r>
      <w:r w:rsidRPr="00630E3E">
        <w:rPr>
          <w:spacing w:val="41"/>
        </w:rPr>
        <w:t xml:space="preserve"> </w:t>
      </w:r>
      <w:r w:rsidRPr="00630E3E">
        <w:rPr>
          <w:spacing w:val="-1"/>
        </w:rPr>
        <w:t>communications</w:t>
      </w:r>
      <w:r w:rsidRPr="00630E3E">
        <w:rPr>
          <w:spacing w:val="41"/>
        </w:rPr>
        <w:t xml:space="preserve"> </w:t>
      </w:r>
      <w:r w:rsidRPr="00630E3E">
        <w:rPr>
          <w:spacing w:val="-1"/>
        </w:rPr>
        <w:t>devices</w:t>
      </w:r>
      <w:r w:rsidRPr="00630E3E">
        <w:rPr>
          <w:spacing w:val="41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41"/>
        </w:rPr>
        <w:t xml:space="preserve"> </w:t>
      </w:r>
      <w:r w:rsidRPr="00630E3E">
        <w:t>the</w:t>
      </w:r>
      <w:r w:rsidRPr="00630E3E">
        <w:rPr>
          <w:spacing w:val="41"/>
        </w:rPr>
        <w:t xml:space="preserve"> </w:t>
      </w:r>
      <w:r w:rsidRPr="00630E3E">
        <w:rPr>
          <w:spacing w:val="-1"/>
        </w:rPr>
        <w:t>procedures</w:t>
      </w:r>
      <w:r w:rsidRPr="00630E3E">
        <w:rPr>
          <w:spacing w:val="39"/>
        </w:rPr>
        <w:t xml:space="preserve"> </w:t>
      </w:r>
      <w:r w:rsidRPr="00630E3E">
        <w:t>for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procuring</w:t>
      </w:r>
      <w:r w:rsidRPr="00630E3E">
        <w:rPr>
          <w:spacing w:val="43"/>
        </w:rPr>
        <w:t xml:space="preserve"> </w:t>
      </w:r>
      <w:r w:rsidRPr="00630E3E">
        <w:rPr>
          <w:spacing w:val="-2"/>
        </w:rPr>
        <w:t>and</w:t>
      </w:r>
      <w:r w:rsidRPr="00630E3E">
        <w:rPr>
          <w:spacing w:val="41"/>
        </w:rPr>
        <w:t xml:space="preserve"> </w:t>
      </w:r>
      <w:r w:rsidRPr="00630E3E">
        <w:rPr>
          <w:spacing w:val="-1"/>
        </w:rPr>
        <w:t>monitoring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their</w:t>
      </w:r>
      <w:r w:rsidRPr="00630E3E">
        <w:rPr>
          <w:spacing w:val="42"/>
        </w:rPr>
        <w:t xml:space="preserve"> </w:t>
      </w:r>
      <w:r w:rsidRPr="00630E3E">
        <w:rPr>
          <w:spacing w:val="-1"/>
        </w:rPr>
        <w:t>use.</w:t>
      </w:r>
      <w:r w:rsidRPr="00630E3E">
        <w:rPr>
          <w:spacing w:val="23"/>
        </w:rPr>
        <w:t xml:space="preserve"> </w:t>
      </w:r>
      <w:r w:rsidRPr="00630E3E">
        <w:rPr>
          <w:spacing w:val="-1"/>
        </w:rPr>
        <w:t>This</w:t>
      </w:r>
      <w:r w:rsidRPr="00630E3E">
        <w:rPr>
          <w:spacing w:val="51"/>
        </w:rPr>
        <w:t xml:space="preserve"> </w:t>
      </w:r>
      <w:r w:rsidRPr="00630E3E">
        <w:rPr>
          <w:spacing w:val="-1"/>
        </w:rPr>
        <w:t>policy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applies</w:t>
      </w:r>
      <w:r w:rsidRPr="00630E3E">
        <w:rPr>
          <w:spacing w:val="1"/>
        </w:rPr>
        <w:t xml:space="preserve"> </w:t>
      </w:r>
      <w:r w:rsidRPr="00630E3E">
        <w:t xml:space="preserve">to </w:t>
      </w:r>
      <w:r w:rsidRPr="00630E3E">
        <w:rPr>
          <w:spacing w:val="-1"/>
        </w:rPr>
        <w:t>all</w:t>
      </w:r>
      <w:r w:rsidRPr="00630E3E">
        <w:t xml:space="preserve"> </w:t>
      </w:r>
      <w:r w:rsidRPr="00630E3E">
        <w:rPr>
          <w:spacing w:val="-1"/>
        </w:rPr>
        <w:t>departments,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offices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bureaus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within</w:t>
      </w:r>
      <w:r w:rsidRPr="00630E3E">
        <w:t xml:space="preserve"> the </w:t>
      </w:r>
      <w:r w:rsidR="00D771C3" w:rsidRPr="00630E3E">
        <w:rPr>
          <w:spacing w:val="-1"/>
        </w:rPr>
        <w:t>HHS DC</w:t>
      </w:r>
      <w:r w:rsidRPr="00630E3E">
        <w:rPr>
          <w:spacing w:val="-1"/>
        </w:rPr>
        <w:t>.</w:t>
      </w:r>
    </w:p>
    <w:p w14:paraId="3807088C" w14:textId="77777777" w:rsidR="00D01406" w:rsidRPr="00630E3E" w:rsidRDefault="00D01406">
      <w:pPr>
        <w:rPr>
          <w:rFonts w:ascii="Arial" w:eastAsia="Arial" w:hAnsi="Arial" w:cs="Arial"/>
        </w:rPr>
      </w:pPr>
    </w:p>
    <w:p w14:paraId="00DFAED8" w14:textId="77777777" w:rsidR="00D01406" w:rsidRPr="00630E3E" w:rsidRDefault="00D01406">
      <w:pPr>
        <w:spacing w:before="10"/>
        <w:rPr>
          <w:rFonts w:ascii="Arial" w:eastAsia="Arial" w:hAnsi="Arial" w:cs="Arial"/>
          <w:sz w:val="20"/>
          <w:szCs w:val="20"/>
        </w:rPr>
      </w:pPr>
    </w:p>
    <w:p w14:paraId="20433417" w14:textId="77777777" w:rsidR="00D01406" w:rsidRPr="00630E3E" w:rsidRDefault="000E2AEF">
      <w:pPr>
        <w:pStyle w:val="Heading1"/>
        <w:ind w:left="120"/>
        <w:jc w:val="both"/>
        <w:rPr>
          <w:b w:val="0"/>
          <w:bCs w:val="0"/>
        </w:rPr>
      </w:pPr>
      <w:r w:rsidRPr="00630E3E">
        <w:rPr>
          <w:spacing w:val="-1"/>
        </w:rPr>
        <w:t>Policy:</w:t>
      </w:r>
    </w:p>
    <w:p w14:paraId="4D3222DC" w14:textId="77777777" w:rsidR="00D01406" w:rsidRPr="00630E3E" w:rsidRDefault="00D0140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770225C" w14:textId="77777777" w:rsidR="00D01406" w:rsidRPr="00630E3E" w:rsidRDefault="000E2AEF">
      <w:pPr>
        <w:pStyle w:val="Heading2"/>
        <w:spacing w:before="171"/>
        <w:ind w:left="187"/>
        <w:jc w:val="both"/>
        <w:rPr>
          <w:b w:val="0"/>
          <w:bCs w:val="0"/>
        </w:rPr>
      </w:pPr>
      <w:r w:rsidRPr="00630E3E">
        <w:rPr>
          <w:spacing w:val="-1"/>
        </w:rPr>
        <w:t>Commonwealth</w:t>
      </w:r>
      <w:r w:rsidRPr="00630E3E">
        <w:t xml:space="preserve"> </w:t>
      </w:r>
      <w:r w:rsidRPr="00630E3E">
        <w:rPr>
          <w:spacing w:val="-1"/>
        </w:rPr>
        <w:t>Policy</w:t>
      </w:r>
    </w:p>
    <w:p w14:paraId="43E2E9B4" w14:textId="031E4DA4" w:rsidR="00D01406" w:rsidRPr="00630E3E" w:rsidRDefault="000E2AEF" w:rsidP="00F53396">
      <w:pPr>
        <w:pStyle w:val="BodyText"/>
        <w:spacing w:before="122"/>
        <w:ind w:left="115" w:right="115"/>
        <w:jc w:val="both"/>
      </w:pPr>
      <w:r w:rsidRPr="00630E3E">
        <w:t>The</w:t>
      </w:r>
      <w:r w:rsidRPr="00630E3E">
        <w:rPr>
          <w:spacing w:val="4"/>
        </w:rPr>
        <w:t xml:space="preserve"> </w:t>
      </w:r>
      <w:r w:rsidRPr="00630E3E">
        <w:rPr>
          <w:spacing w:val="-1"/>
        </w:rPr>
        <w:t>Commonwealth</w:t>
      </w:r>
      <w:r w:rsidRPr="00630E3E">
        <w:rPr>
          <w:spacing w:val="4"/>
        </w:rPr>
        <w:t xml:space="preserve"> </w:t>
      </w:r>
      <w:r w:rsidRPr="00630E3E">
        <w:rPr>
          <w:spacing w:val="-1"/>
        </w:rPr>
        <w:t>has</w:t>
      </w:r>
      <w:r w:rsidRPr="00630E3E">
        <w:rPr>
          <w:spacing w:val="4"/>
        </w:rPr>
        <w:t xml:space="preserve"> </w:t>
      </w:r>
      <w:r w:rsidRPr="00630E3E">
        <w:rPr>
          <w:spacing w:val="-1"/>
        </w:rPr>
        <w:t>issued</w:t>
      </w:r>
      <w:r w:rsidRPr="00630E3E">
        <w:rPr>
          <w:spacing w:val="4"/>
        </w:rPr>
        <w:t xml:space="preserve"> </w:t>
      </w:r>
      <w:r w:rsidR="00CE7B1A" w:rsidRPr="00630E3E">
        <w:rPr>
          <w:spacing w:val="4"/>
        </w:rPr>
        <w:t xml:space="preserve">management directive, </w:t>
      </w:r>
      <w:hyperlink r:id="rId10" w:history="1">
        <w:r w:rsidR="00CE7B1A" w:rsidRPr="00630E3E">
          <w:rPr>
            <w:rStyle w:val="Hyperlink"/>
            <w:spacing w:val="4"/>
          </w:rPr>
          <w:t>MD 240.11</w:t>
        </w:r>
      </w:hyperlink>
      <w:r w:rsidR="00CE7B1A" w:rsidRPr="00630E3E">
        <w:rPr>
          <w:spacing w:val="4"/>
        </w:rPr>
        <w:t xml:space="preserve"> </w:t>
      </w:r>
      <w:hyperlink r:id="rId11">
        <w:r w:rsidRPr="00630E3E">
          <w:rPr>
            <w:spacing w:val="-1"/>
            <w:u w:color="0000FF"/>
          </w:rPr>
          <w:t>Commonwealth</w:t>
        </w:r>
        <w:r w:rsidRPr="00630E3E">
          <w:rPr>
            <w:spacing w:val="60"/>
            <w:u w:color="0000FF"/>
          </w:rPr>
          <w:t xml:space="preserve"> </w:t>
        </w:r>
        <w:r w:rsidRPr="00630E3E">
          <w:rPr>
            <w:u w:color="0000FF"/>
          </w:rPr>
          <w:t>Wireless</w:t>
        </w:r>
        <w:r w:rsidRPr="00630E3E">
          <w:rPr>
            <w:spacing w:val="4"/>
            <w:u w:color="0000FF"/>
          </w:rPr>
          <w:t xml:space="preserve"> </w:t>
        </w:r>
        <w:r w:rsidRPr="00630E3E">
          <w:rPr>
            <w:spacing w:val="-1"/>
            <w:u w:color="0000FF"/>
          </w:rPr>
          <w:t>Communication</w:t>
        </w:r>
        <w:r w:rsidRPr="00630E3E">
          <w:rPr>
            <w:spacing w:val="4"/>
            <w:u w:color="0000FF"/>
          </w:rPr>
          <w:t xml:space="preserve"> </w:t>
        </w:r>
        <w:r w:rsidR="00CE7B1A" w:rsidRPr="00630E3E">
          <w:rPr>
            <w:spacing w:val="4"/>
            <w:u w:color="0000FF"/>
          </w:rPr>
          <w:t xml:space="preserve">Device </w:t>
        </w:r>
        <w:r w:rsidRPr="00630E3E">
          <w:rPr>
            <w:spacing w:val="-1"/>
            <w:u w:color="0000FF"/>
          </w:rPr>
          <w:t>Policy</w:t>
        </w:r>
      </w:hyperlink>
      <w:r w:rsidRPr="00630E3E">
        <w:rPr>
          <w:spacing w:val="5"/>
        </w:rPr>
        <w:t xml:space="preserve"> </w:t>
      </w:r>
      <w:r w:rsidR="00CE7B1A" w:rsidRPr="00630E3E">
        <w:rPr>
          <w:spacing w:val="5"/>
        </w:rPr>
        <w:t xml:space="preserve">that </w:t>
      </w:r>
      <w:r w:rsidRPr="00630E3E">
        <w:rPr>
          <w:spacing w:val="-1"/>
        </w:rPr>
        <w:t>address</w:t>
      </w:r>
      <w:r w:rsidR="00CE7B1A" w:rsidRPr="00630E3E">
        <w:rPr>
          <w:spacing w:val="-1"/>
        </w:rPr>
        <w:t xml:space="preserve">es </w:t>
      </w:r>
      <w:r w:rsidRPr="00630E3E">
        <w:t>the</w:t>
      </w:r>
      <w:r w:rsidRPr="00630E3E">
        <w:rPr>
          <w:spacing w:val="34"/>
        </w:rPr>
        <w:t xml:space="preserve"> </w:t>
      </w:r>
      <w:r w:rsidRPr="00630E3E">
        <w:rPr>
          <w:spacing w:val="-1"/>
        </w:rPr>
        <w:t>use</w:t>
      </w:r>
      <w:r w:rsidRPr="00630E3E">
        <w:rPr>
          <w:spacing w:val="34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35"/>
        </w:rPr>
        <w:t xml:space="preserve"> </w:t>
      </w:r>
      <w:r w:rsidRPr="00630E3E">
        <w:rPr>
          <w:spacing w:val="-1"/>
        </w:rPr>
        <w:t>these</w:t>
      </w:r>
      <w:r w:rsidRPr="00630E3E">
        <w:rPr>
          <w:spacing w:val="29"/>
        </w:rPr>
        <w:t xml:space="preserve"> </w:t>
      </w:r>
      <w:r w:rsidRPr="00630E3E">
        <w:rPr>
          <w:spacing w:val="-1"/>
        </w:rPr>
        <w:t>devices.</w:t>
      </w:r>
      <w:r w:rsidRPr="00630E3E">
        <w:rPr>
          <w:spacing w:val="9"/>
        </w:rPr>
        <w:t xml:space="preserve"> </w:t>
      </w:r>
      <w:r w:rsidRPr="00630E3E">
        <w:t>The</w:t>
      </w:r>
      <w:r w:rsidRPr="00630E3E">
        <w:rPr>
          <w:spacing w:val="35"/>
        </w:rPr>
        <w:t xml:space="preserve"> </w:t>
      </w:r>
      <w:r w:rsidRPr="00630E3E">
        <w:rPr>
          <w:spacing w:val="-1"/>
        </w:rPr>
        <w:t>directive</w:t>
      </w:r>
      <w:r w:rsidRPr="00630E3E">
        <w:rPr>
          <w:spacing w:val="34"/>
        </w:rPr>
        <w:t xml:space="preserve"> </w:t>
      </w:r>
      <w:r w:rsidRPr="00630E3E">
        <w:t>states</w:t>
      </w:r>
      <w:r w:rsidRPr="00630E3E">
        <w:rPr>
          <w:spacing w:val="32"/>
        </w:rPr>
        <w:t xml:space="preserve"> </w:t>
      </w:r>
      <w:r w:rsidRPr="00630E3E">
        <w:rPr>
          <w:spacing w:val="-1"/>
        </w:rPr>
        <w:t>that</w:t>
      </w:r>
      <w:r w:rsidRPr="00630E3E">
        <w:rPr>
          <w:spacing w:val="35"/>
        </w:rPr>
        <w:t xml:space="preserve"> </w:t>
      </w:r>
      <w:r w:rsidRPr="00630E3E">
        <w:rPr>
          <w:spacing w:val="-1"/>
        </w:rPr>
        <w:t>it</w:t>
      </w:r>
      <w:r w:rsidRPr="00630E3E">
        <w:rPr>
          <w:spacing w:val="35"/>
        </w:rPr>
        <w:t xml:space="preserve"> </w:t>
      </w:r>
      <w:r w:rsidRPr="00630E3E">
        <w:rPr>
          <w:spacing w:val="-1"/>
        </w:rPr>
        <w:t>is</w:t>
      </w:r>
      <w:r w:rsidRPr="00630E3E">
        <w:rPr>
          <w:spacing w:val="34"/>
        </w:rPr>
        <w:t xml:space="preserve"> </w:t>
      </w:r>
      <w:r w:rsidRPr="00630E3E">
        <w:t>the</w:t>
      </w:r>
      <w:r w:rsidRPr="00630E3E">
        <w:rPr>
          <w:spacing w:val="32"/>
        </w:rPr>
        <w:t xml:space="preserve"> </w:t>
      </w:r>
      <w:r w:rsidRPr="00630E3E">
        <w:rPr>
          <w:spacing w:val="-1"/>
        </w:rPr>
        <w:t>individual</w:t>
      </w:r>
      <w:r w:rsidRPr="00630E3E">
        <w:rPr>
          <w:spacing w:val="37"/>
        </w:rPr>
        <w:t xml:space="preserve"> </w:t>
      </w:r>
      <w:r w:rsidRPr="00630E3E">
        <w:rPr>
          <w:spacing w:val="-1"/>
        </w:rPr>
        <w:t>agencies’</w:t>
      </w:r>
      <w:r w:rsidRPr="00630E3E">
        <w:rPr>
          <w:spacing w:val="21"/>
        </w:rPr>
        <w:t xml:space="preserve"> </w:t>
      </w:r>
      <w:r w:rsidRPr="00630E3E">
        <w:rPr>
          <w:spacing w:val="-1"/>
        </w:rPr>
        <w:t>responsibility</w:t>
      </w:r>
      <w:r w:rsidRPr="00630E3E">
        <w:rPr>
          <w:spacing w:val="20"/>
        </w:rPr>
        <w:t xml:space="preserve"> </w:t>
      </w:r>
      <w:r w:rsidRPr="00630E3E">
        <w:t>to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monitor</w:t>
      </w:r>
      <w:r w:rsidRPr="00630E3E">
        <w:rPr>
          <w:spacing w:val="23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control</w:t>
      </w:r>
      <w:r w:rsidRPr="00630E3E">
        <w:rPr>
          <w:spacing w:val="21"/>
        </w:rPr>
        <w:t xml:space="preserve"> </w:t>
      </w:r>
      <w:r w:rsidRPr="00630E3E">
        <w:rPr>
          <w:spacing w:val="-1"/>
        </w:rPr>
        <w:t>the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use</w:t>
      </w:r>
      <w:r w:rsidRPr="00630E3E">
        <w:rPr>
          <w:spacing w:val="22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26"/>
        </w:rPr>
        <w:t xml:space="preserve"> </w:t>
      </w:r>
      <w:r w:rsidRPr="00630E3E">
        <w:rPr>
          <w:spacing w:val="-1"/>
        </w:rPr>
        <w:t>such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devices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22"/>
        </w:rPr>
        <w:t xml:space="preserve"> </w:t>
      </w:r>
      <w:r w:rsidRPr="00630E3E">
        <w:t>to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advise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its</w:t>
      </w:r>
      <w:r w:rsidRPr="00630E3E">
        <w:rPr>
          <w:spacing w:val="25"/>
        </w:rPr>
        <w:t xml:space="preserve"> </w:t>
      </w:r>
      <w:r w:rsidRPr="00630E3E">
        <w:rPr>
          <w:spacing w:val="-1"/>
        </w:rPr>
        <w:t>workforce</w:t>
      </w:r>
      <w:r w:rsidRPr="00630E3E">
        <w:rPr>
          <w:spacing w:val="22"/>
        </w:rPr>
        <w:t xml:space="preserve"> </w:t>
      </w:r>
      <w:r w:rsidRPr="00630E3E">
        <w:rPr>
          <w:spacing w:val="-1"/>
        </w:rPr>
        <w:t>in</w:t>
      </w:r>
      <w:r w:rsidRPr="00630E3E">
        <w:rPr>
          <w:spacing w:val="65"/>
        </w:rPr>
        <w:t xml:space="preserve"> </w:t>
      </w:r>
      <w:r w:rsidRPr="00630E3E">
        <w:rPr>
          <w:spacing w:val="-1"/>
        </w:rPr>
        <w:t>proper and</w:t>
      </w:r>
      <w:r w:rsidRPr="00630E3E">
        <w:t xml:space="preserve"> </w:t>
      </w:r>
      <w:r w:rsidRPr="00630E3E">
        <w:rPr>
          <w:spacing w:val="-1"/>
        </w:rPr>
        <w:t>acceptable</w:t>
      </w:r>
      <w:r w:rsidRPr="00630E3E">
        <w:t xml:space="preserve"> </w:t>
      </w:r>
      <w:r w:rsidRPr="00630E3E">
        <w:rPr>
          <w:spacing w:val="-1"/>
        </w:rPr>
        <w:t>use</w:t>
      </w:r>
      <w:r w:rsidRPr="00630E3E">
        <w:t xml:space="preserve"> </w:t>
      </w:r>
      <w:r w:rsidRPr="00630E3E">
        <w:rPr>
          <w:spacing w:val="-2"/>
        </w:rPr>
        <w:t>of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them.</w:t>
      </w:r>
    </w:p>
    <w:p w14:paraId="732C86C3" w14:textId="77777777" w:rsidR="00D01406" w:rsidRPr="00630E3E" w:rsidRDefault="00D01406">
      <w:pPr>
        <w:jc w:val="both"/>
        <w:sectPr w:rsidR="00D01406" w:rsidRPr="00630E3E" w:rsidSect="00E80A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14:paraId="0E3AE805" w14:textId="6D6C7384" w:rsidR="00D01406" w:rsidRPr="00630E3E" w:rsidRDefault="00D771C3" w:rsidP="00F53396">
      <w:pPr>
        <w:pStyle w:val="Heading2"/>
        <w:ind w:left="0"/>
        <w:jc w:val="both"/>
        <w:rPr>
          <w:b w:val="0"/>
          <w:bCs w:val="0"/>
        </w:rPr>
      </w:pPr>
      <w:r w:rsidRPr="00630E3E">
        <w:rPr>
          <w:spacing w:val="-1"/>
        </w:rPr>
        <w:lastRenderedPageBreak/>
        <w:t>HHS DC</w:t>
      </w:r>
      <w:r w:rsidR="000E2AEF" w:rsidRPr="00630E3E">
        <w:rPr>
          <w:spacing w:val="1"/>
        </w:rPr>
        <w:t xml:space="preserve"> </w:t>
      </w:r>
      <w:r w:rsidR="000E2AEF" w:rsidRPr="00630E3E">
        <w:t>Policy</w:t>
      </w:r>
    </w:p>
    <w:p w14:paraId="04E3C0FE" w14:textId="4A1A05EB" w:rsidR="00D771C3" w:rsidRPr="00630E3E" w:rsidRDefault="00D771C3" w:rsidP="00D771C3">
      <w:pPr>
        <w:spacing w:before="120"/>
        <w:rPr>
          <w:rFonts w:ascii="Arial" w:hAnsi="Arial" w:cs="Arial"/>
        </w:rPr>
      </w:pPr>
      <w:r w:rsidRPr="00630E3E">
        <w:rPr>
          <w:rFonts w:ascii="Arial" w:hAnsi="Arial" w:cs="Arial"/>
        </w:rPr>
        <w:t xml:space="preserve">HHS DC supports numerous offices throughout the Commonwealth for the Departments of Health (DOH), Human Services (DHS), Aging (PDA), Drug and Alcohol Programs (DDAP) and Military and Veterans Affairs (DMVA).  </w:t>
      </w:r>
    </w:p>
    <w:p w14:paraId="306F7417" w14:textId="640336F2" w:rsidR="00D01406" w:rsidRPr="00630E3E" w:rsidRDefault="000E2AEF">
      <w:pPr>
        <w:pStyle w:val="BodyText"/>
        <w:spacing w:before="122"/>
        <w:ind w:left="100" w:right="116"/>
        <w:jc w:val="both"/>
      </w:pPr>
      <w:r w:rsidRPr="00630E3E">
        <w:t>In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order</w:t>
      </w:r>
      <w:r w:rsidRPr="00630E3E">
        <w:rPr>
          <w:spacing w:val="42"/>
        </w:rPr>
        <w:t xml:space="preserve"> </w:t>
      </w:r>
      <w:r w:rsidRPr="00630E3E">
        <w:t>to</w:t>
      </w:r>
      <w:r w:rsidRPr="00630E3E">
        <w:rPr>
          <w:spacing w:val="42"/>
        </w:rPr>
        <w:t xml:space="preserve"> </w:t>
      </w:r>
      <w:r w:rsidRPr="00630E3E">
        <w:rPr>
          <w:spacing w:val="-1"/>
        </w:rPr>
        <w:t>provide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technical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operational</w:t>
      </w:r>
      <w:r w:rsidRPr="00630E3E">
        <w:rPr>
          <w:spacing w:val="43"/>
        </w:rPr>
        <w:t xml:space="preserve"> </w:t>
      </w:r>
      <w:r w:rsidRPr="00630E3E">
        <w:rPr>
          <w:spacing w:val="-1"/>
        </w:rPr>
        <w:t>support</w:t>
      </w:r>
      <w:r w:rsidRPr="00630E3E">
        <w:rPr>
          <w:spacing w:val="45"/>
        </w:rPr>
        <w:t xml:space="preserve"> </w:t>
      </w:r>
      <w:r w:rsidRPr="00630E3E">
        <w:t>to</w:t>
      </w:r>
      <w:r w:rsidRPr="00630E3E">
        <w:rPr>
          <w:spacing w:val="42"/>
        </w:rPr>
        <w:t xml:space="preserve"> </w:t>
      </w:r>
      <w:r w:rsidRPr="00630E3E">
        <w:rPr>
          <w:spacing w:val="-1"/>
        </w:rPr>
        <w:t>these</w:t>
      </w:r>
      <w:r w:rsidRPr="00630E3E">
        <w:rPr>
          <w:spacing w:val="59"/>
        </w:rPr>
        <w:t xml:space="preserve"> </w:t>
      </w:r>
      <w:r w:rsidRPr="00630E3E">
        <w:rPr>
          <w:spacing w:val="-1"/>
        </w:rPr>
        <w:t>offices</w:t>
      </w:r>
      <w:r w:rsidRPr="00630E3E">
        <w:rPr>
          <w:spacing w:val="18"/>
        </w:rPr>
        <w:t xml:space="preserve"> </w:t>
      </w:r>
      <w:r w:rsidR="00D771C3" w:rsidRPr="00630E3E">
        <w:t>significant</w:t>
      </w:r>
      <w:r w:rsidRPr="00630E3E">
        <w:rPr>
          <w:spacing w:val="19"/>
        </w:rPr>
        <w:t xml:space="preserve"> </w:t>
      </w:r>
      <w:r w:rsidRPr="00630E3E">
        <w:t>time</w:t>
      </w:r>
      <w:r w:rsidRPr="00630E3E">
        <w:rPr>
          <w:spacing w:val="15"/>
        </w:rPr>
        <w:t xml:space="preserve"> </w:t>
      </w:r>
      <w:r w:rsidRPr="00630E3E">
        <w:rPr>
          <w:spacing w:val="-1"/>
        </w:rPr>
        <w:t>is</w:t>
      </w:r>
      <w:r w:rsidRPr="00630E3E">
        <w:rPr>
          <w:spacing w:val="18"/>
        </w:rPr>
        <w:t xml:space="preserve"> </w:t>
      </w:r>
      <w:r w:rsidRPr="00630E3E">
        <w:rPr>
          <w:spacing w:val="-1"/>
        </w:rPr>
        <w:t>spent</w:t>
      </w:r>
      <w:r w:rsidRPr="00630E3E">
        <w:rPr>
          <w:spacing w:val="19"/>
        </w:rPr>
        <w:t xml:space="preserve"> </w:t>
      </w:r>
      <w:r w:rsidRPr="00630E3E">
        <w:rPr>
          <w:spacing w:val="-2"/>
        </w:rPr>
        <w:t>traveling</w:t>
      </w:r>
      <w:r w:rsidRPr="00630E3E">
        <w:rPr>
          <w:spacing w:val="20"/>
        </w:rPr>
        <w:t xml:space="preserve"> </w:t>
      </w:r>
      <w:r w:rsidRPr="00630E3E">
        <w:t>to</w:t>
      </w:r>
      <w:r w:rsidRPr="00630E3E">
        <w:rPr>
          <w:spacing w:val="15"/>
        </w:rPr>
        <w:t xml:space="preserve"> </w:t>
      </w:r>
      <w:r w:rsidRPr="00630E3E">
        <w:rPr>
          <w:spacing w:val="-1"/>
        </w:rPr>
        <w:t>these</w:t>
      </w:r>
      <w:r w:rsidRPr="00630E3E">
        <w:rPr>
          <w:spacing w:val="15"/>
        </w:rPr>
        <w:t xml:space="preserve"> </w:t>
      </w:r>
      <w:r w:rsidRPr="00630E3E">
        <w:rPr>
          <w:spacing w:val="-1"/>
        </w:rPr>
        <w:t>remote</w:t>
      </w:r>
      <w:r w:rsidRPr="00630E3E">
        <w:rPr>
          <w:spacing w:val="15"/>
        </w:rPr>
        <w:t xml:space="preserve"> </w:t>
      </w:r>
      <w:r w:rsidRPr="00630E3E">
        <w:rPr>
          <w:spacing w:val="-1"/>
        </w:rPr>
        <w:t>sites.</w:t>
      </w:r>
      <w:r w:rsidRPr="00630E3E">
        <w:rPr>
          <w:spacing w:val="34"/>
        </w:rPr>
        <w:t xml:space="preserve"> </w:t>
      </w:r>
      <w:r w:rsidRPr="00630E3E">
        <w:rPr>
          <w:spacing w:val="-2"/>
        </w:rPr>
        <w:t>During</w:t>
      </w:r>
      <w:r w:rsidRPr="00630E3E">
        <w:rPr>
          <w:spacing w:val="17"/>
        </w:rPr>
        <w:t xml:space="preserve"> </w:t>
      </w:r>
      <w:r w:rsidRPr="00630E3E">
        <w:t>the</w:t>
      </w:r>
      <w:r w:rsidRPr="00630E3E">
        <w:rPr>
          <w:spacing w:val="15"/>
        </w:rPr>
        <w:t xml:space="preserve"> </w:t>
      </w:r>
      <w:proofErr w:type="gramStart"/>
      <w:r w:rsidRPr="00630E3E">
        <w:rPr>
          <w:spacing w:val="-1"/>
        </w:rPr>
        <w:t>period</w:t>
      </w:r>
      <w:r w:rsidRPr="00630E3E">
        <w:rPr>
          <w:spacing w:val="17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19"/>
        </w:rPr>
        <w:t xml:space="preserve"> </w:t>
      </w:r>
      <w:r w:rsidRPr="00630E3E">
        <w:t>time</w:t>
      </w:r>
      <w:proofErr w:type="gramEnd"/>
      <w:r w:rsidRPr="00630E3E">
        <w:rPr>
          <w:spacing w:val="17"/>
        </w:rPr>
        <w:t xml:space="preserve"> </w:t>
      </w:r>
      <w:r w:rsidRPr="00630E3E">
        <w:rPr>
          <w:spacing w:val="-2"/>
        </w:rPr>
        <w:t>employees</w:t>
      </w:r>
      <w:r w:rsidRPr="00630E3E">
        <w:rPr>
          <w:spacing w:val="18"/>
        </w:rPr>
        <w:t xml:space="preserve"> </w:t>
      </w:r>
      <w:r w:rsidRPr="00630E3E">
        <w:rPr>
          <w:spacing w:val="-1"/>
        </w:rPr>
        <w:t>are</w:t>
      </w:r>
      <w:r w:rsidRPr="00630E3E">
        <w:rPr>
          <w:spacing w:val="95"/>
        </w:rPr>
        <w:t xml:space="preserve"> </w:t>
      </w:r>
      <w:r w:rsidRPr="00630E3E">
        <w:rPr>
          <w:spacing w:val="-1"/>
        </w:rPr>
        <w:t>away</w:t>
      </w:r>
      <w:r w:rsidRPr="00630E3E">
        <w:rPr>
          <w:spacing w:val="-2"/>
        </w:rPr>
        <w:t xml:space="preserve"> </w:t>
      </w:r>
      <w:r w:rsidRPr="00630E3E">
        <w:t>from</w:t>
      </w:r>
      <w:r w:rsidRPr="00630E3E">
        <w:rPr>
          <w:spacing w:val="-1"/>
        </w:rPr>
        <w:t xml:space="preserve"> their</w:t>
      </w:r>
      <w:r w:rsidRPr="00630E3E">
        <w:rPr>
          <w:spacing w:val="2"/>
        </w:rPr>
        <w:t xml:space="preserve"> </w:t>
      </w:r>
      <w:r w:rsidRPr="00630E3E">
        <w:t xml:space="preserve">office </w:t>
      </w:r>
      <w:r w:rsidRPr="00630E3E">
        <w:rPr>
          <w:spacing w:val="-1"/>
        </w:rPr>
        <w:t>they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must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be</w:t>
      </w:r>
      <w:r w:rsidRPr="00630E3E">
        <w:t xml:space="preserve"> </w:t>
      </w:r>
      <w:r w:rsidRPr="00630E3E">
        <w:rPr>
          <w:spacing w:val="-1"/>
        </w:rPr>
        <w:t>available</w:t>
      </w:r>
      <w:r w:rsidRPr="00630E3E">
        <w:rPr>
          <w:spacing w:val="3"/>
        </w:rPr>
        <w:t xml:space="preserve"> </w:t>
      </w:r>
      <w:r w:rsidRPr="00630E3E">
        <w:t xml:space="preserve">to </w:t>
      </w:r>
      <w:r w:rsidRPr="00630E3E">
        <w:rPr>
          <w:spacing w:val="-1"/>
        </w:rPr>
        <w:t>address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issues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that may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arise.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For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this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and</w:t>
      </w:r>
      <w:r w:rsidRPr="00630E3E">
        <w:t xml:space="preserve"> a </w:t>
      </w:r>
      <w:r w:rsidRPr="00630E3E">
        <w:rPr>
          <w:spacing w:val="-1"/>
        </w:rPr>
        <w:t>variety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of</w:t>
      </w:r>
      <w:r w:rsidRPr="00630E3E">
        <w:rPr>
          <w:spacing w:val="74"/>
        </w:rPr>
        <w:t xml:space="preserve"> </w:t>
      </w:r>
      <w:r w:rsidRPr="00630E3E">
        <w:rPr>
          <w:spacing w:val="-1"/>
        </w:rPr>
        <w:t>other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reasons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some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individuals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require</w:t>
      </w:r>
      <w:r w:rsidRPr="00630E3E">
        <w:t xml:space="preserve"> the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use</w:t>
      </w:r>
      <w:r w:rsidRPr="00630E3E">
        <w:t xml:space="preserve"> </w:t>
      </w:r>
      <w:r w:rsidRPr="00630E3E">
        <w:rPr>
          <w:spacing w:val="-2"/>
        </w:rPr>
        <w:t>of</w:t>
      </w:r>
      <w:r w:rsidRPr="00630E3E">
        <w:rPr>
          <w:spacing w:val="4"/>
        </w:rPr>
        <w:t xml:space="preserve"> </w:t>
      </w:r>
      <w:r w:rsidRPr="00630E3E">
        <w:rPr>
          <w:spacing w:val="-1"/>
        </w:rPr>
        <w:t>such</w:t>
      </w:r>
      <w:r w:rsidRPr="00630E3E">
        <w:t xml:space="preserve"> </w:t>
      </w:r>
      <w:r w:rsidRPr="00630E3E">
        <w:rPr>
          <w:spacing w:val="-1"/>
        </w:rPr>
        <w:t>devices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in</w:t>
      </w:r>
      <w:r w:rsidRPr="00630E3E">
        <w:rPr>
          <w:spacing w:val="3"/>
        </w:rPr>
        <w:t xml:space="preserve"> </w:t>
      </w:r>
      <w:r w:rsidRPr="00630E3E">
        <w:t xml:space="preserve">the </w:t>
      </w:r>
      <w:r w:rsidRPr="00630E3E">
        <w:rPr>
          <w:spacing w:val="-1"/>
        </w:rPr>
        <w:t>course</w:t>
      </w:r>
      <w:r w:rsidRPr="00630E3E">
        <w:rPr>
          <w:spacing w:val="3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4"/>
        </w:rPr>
        <w:t xml:space="preserve"> </w:t>
      </w:r>
      <w:r w:rsidRPr="00630E3E">
        <w:rPr>
          <w:spacing w:val="-1"/>
        </w:rPr>
        <w:t>performing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their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normal</w:t>
      </w:r>
      <w:r w:rsidRPr="00630E3E">
        <w:rPr>
          <w:spacing w:val="48"/>
        </w:rPr>
        <w:t xml:space="preserve"> </w:t>
      </w:r>
      <w:r w:rsidRPr="00630E3E">
        <w:rPr>
          <w:spacing w:val="-1"/>
        </w:rPr>
        <w:t>duties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as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an</w:t>
      </w:r>
      <w:r w:rsidRPr="00630E3E">
        <w:t xml:space="preserve"> </w:t>
      </w:r>
      <w:r w:rsidRPr="00630E3E">
        <w:rPr>
          <w:spacing w:val="-2"/>
        </w:rPr>
        <w:t>employee</w:t>
      </w:r>
      <w:r w:rsidRPr="00630E3E">
        <w:t xml:space="preserve"> </w:t>
      </w:r>
      <w:r w:rsidRPr="00630E3E">
        <w:rPr>
          <w:spacing w:val="-2"/>
        </w:rPr>
        <w:t>of</w:t>
      </w:r>
      <w:r w:rsidRPr="00630E3E">
        <w:rPr>
          <w:spacing w:val="2"/>
        </w:rPr>
        <w:t xml:space="preserve"> </w:t>
      </w:r>
      <w:r w:rsidRPr="00630E3E">
        <w:t>the</w:t>
      </w:r>
      <w:r w:rsidRPr="00630E3E">
        <w:rPr>
          <w:spacing w:val="-2"/>
        </w:rPr>
        <w:t xml:space="preserve"> </w:t>
      </w:r>
      <w:bookmarkStart w:id="6" w:name="_Hlk10451918"/>
      <w:r w:rsidR="00D771C3" w:rsidRPr="00630E3E">
        <w:t>HHS DC</w:t>
      </w:r>
      <w:bookmarkEnd w:id="6"/>
      <w:r w:rsidR="00D771C3" w:rsidRPr="00630E3E">
        <w:t>.</w:t>
      </w:r>
    </w:p>
    <w:p w14:paraId="3EC56974" w14:textId="77777777" w:rsidR="00D01406" w:rsidRPr="00630E3E" w:rsidRDefault="00D01406">
      <w:pPr>
        <w:rPr>
          <w:rFonts w:ascii="Arial" w:eastAsia="Arial" w:hAnsi="Arial" w:cs="Arial"/>
        </w:rPr>
      </w:pPr>
    </w:p>
    <w:p w14:paraId="366B4B7A" w14:textId="77777777" w:rsidR="00D01406" w:rsidRPr="00630E3E" w:rsidRDefault="00D01406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3B53F9" w14:textId="7DE53379" w:rsidR="00D01406" w:rsidRPr="00630E3E" w:rsidRDefault="00D771C3">
      <w:pPr>
        <w:pStyle w:val="BodyText"/>
        <w:spacing w:before="0"/>
        <w:ind w:left="100" w:right="118"/>
        <w:jc w:val="both"/>
      </w:pPr>
      <w:r w:rsidRPr="00630E3E">
        <w:t>HHS</w:t>
      </w:r>
      <w:r w:rsidR="00872FCF" w:rsidRPr="00630E3E">
        <w:t xml:space="preserve"> </w:t>
      </w:r>
      <w:r w:rsidRPr="00630E3E">
        <w:t>DC</w:t>
      </w:r>
      <w:r w:rsidRPr="00630E3E">
        <w:rPr>
          <w:spacing w:val="-1"/>
        </w:rPr>
        <w:t xml:space="preserve"> </w:t>
      </w:r>
      <w:r w:rsidR="000E2AEF" w:rsidRPr="00630E3E">
        <w:rPr>
          <w:spacing w:val="-1"/>
        </w:rPr>
        <w:t>has</w:t>
      </w:r>
      <w:r w:rsidR="000E2AEF" w:rsidRPr="00630E3E">
        <w:rPr>
          <w:spacing w:val="8"/>
        </w:rPr>
        <w:t xml:space="preserve"> </w:t>
      </w:r>
      <w:r w:rsidR="000E2AEF" w:rsidRPr="00630E3E">
        <w:rPr>
          <w:spacing w:val="-1"/>
        </w:rPr>
        <w:t>issued</w:t>
      </w:r>
      <w:r w:rsidR="000E2AEF" w:rsidRPr="00630E3E">
        <w:rPr>
          <w:spacing w:val="10"/>
        </w:rPr>
        <w:t xml:space="preserve"> </w:t>
      </w:r>
      <w:r w:rsidR="00EA2105">
        <w:rPr>
          <w:spacing w:val="10"/>
        </w:rPr>
        <w:t xml:space="preserve">the </w:t>
      </w:r>
      <w:hyperlink r:id="rId18">
        <w:r w:rsidR="000E2AEF" w:rsidRPr="00630E3E">
          <w:rPr>
            <w:spacing w:val="-1"/>
            <w:u w:color="0000FF"/>
          </w:rPr>
          <w:t>Procedure</w:t>
        </w:r>
        <w:r w:rsidR="00CE7B1A" w:rsidRPr="00630E3E">
          <w:rPr>
            <w:spacing w:val="-1"/>
            <w:u w:color="0000FF"/>
          </w:rPr>
          <w:t xml:space="preserve"> for the </w:t>
        </w:r>
        <w:r w:rsidR="00EA2105">
          <w:rPr>
            <w:spacing w:val="-1"/>
            <w:u w:color="0000FF"/>
          </w:rPr>
          <w:t>“U</w:t>
        </w:r>
        <w:r w:rsidR="00CE7B1A" w:rsidRPr="00630E3E">
          <w:rPr>
            <w:spacing w:val="-1"/>
            <w:u w:color="0000FF"/>
          </w:rPr>
          <w:t>se of</w:t>
        </w:r>
        <w:r w:rsidR="000E2AEF" w:rsidRPr="00630E3E">
          <w:rPr>
            <w:spacing w:val="11"/>
            <w:u w:color="0000FF"/>
          </w:rPr>
          <w:t xml:space="preserve"> </w:t>
        </w:r>
        <w:r w:rsidR="000E2AEF" w:rsidRPr="00630E3E">
          <w:rPr>
            <w:u w:color="0000FF"/>
          </w:rPr>
          <w:t>Wireless</w:t>
        </w:r>
        <w:r w:rsidR="000E2AEF" w:rsidRPr="00630E3E">
          <w:rPr>
            <w:spacing w:val="8"/>
            <w:u w:color="0000FF"/>
          </w:rPr>
          <w:t xml:space="preserve"> </w:t>
        </w:r>
        <w:r w:rsidR="000E2AEF" w:rsidRPr="00630E3E">
          <w:rPr>
            <w:spacing w:val="-1"/>
            <w:u w:color="0000FF"/>
          </w:rPr>
          <w:t>Communications</w:t>
        </w:r>
      </w:hyperlink>
      <w:r w:rsidR="00CE7B1A" w:rsidRPr="00630E3E">
        <w:rPr>
          <w:spacing w:val="-1"/>
          <w:u w:color="0000FF"/>
        </w:rPr>
        <w:t xml:space="preserve"> Devices”</w:t>
      </w:r>
      <w:r w:rsidR="000E2AEF" w:rsidRPr="00630E3E">
        <w:rPr>
          <w:spacing w:val="44"/>
        </w:rPr>
        <w:t xml:space="preserve"> </w:t>
      </w:r>
      <w:r w:rsidR="000E2AEF" w:rsidRPr="00630E3E">
        <w:rPr>
          <w:spacing w:val="-1"/>
        </w:rPr>
        <w:t>that</w:t>
      </w:r>
      <w:r w:rsidR="000E2AEF" w:rsidRPr="00630E3E">
        <w:rPr>
          <w:spacing w:val="11"/>
        </w:rPr>
        <w:t xml:space="preserve"> </w:t>
      </w:r>
      <w:r w:rsidR="000E2AEF" w:rsidRPr="00630E3E">
        <w:rPr>
          <w:spacing w:val="-1"/>
        </w:rPr>
        <w:t>establishes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1"/>
        </w:rPr>
        <w:t>rules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1"/>
        </w:rPr>
        <w:t>regarding</w:t>
      </w:r>
      <w:r w:rsidR="000E2AEF" w:rsidRPr="00630E3E">
        <w:rPr>
          <w:spacing w:val="12"/>
        </w:rPr>
        <w:t xml:space="preserve"> </w:t>
      </w:r>
      <w:r w:rsidR="000E2AEF" w:rsidRPr="00630E3E">
        <w:t>the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1"/>
        </w:rPr>
        <w:t>acceptable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2"/>
        </w:rPr>
        <w:t>use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1"/>
        </w:rPr>
        <w:t>of</w:t>
      </w:r>
      <w:r w:rsidR="000E2AEF" w:rsidRPr="00630E3E">
        <w:rPr>
          <w:spacing w:val="14"/>
        </w:rPr>
        <w:t xml:space="preserve"> </w:t>
      </w:r>
      <w:r w:rsidR="000E2AEF" w:rsidRPr="00630E3E">
        <w:rPr>
          <w:spacing w:val="-1"/>
        </w:rPr>
        <w:t>wireless</w:t>
      </w:r>
      <w:r w:rsidR="000E2AEF" w:rsidRPr="00630E3E">
        <w:rPr>
          <w:spacing w:val="10"/>
        </w:rPr>
        <w:t xml:space="preserve"> </w:t>
      </w:r>
      <w:r w:rsidR="000E2AEF" w:rsidRPr="00630E3E">
        <w:rPr>
          <w:spacing w:val="-1"/>
        </w:rPr>
        <w:t>communications</w:t>
      </w:r>
      <w:r w:rsidR="000E2AEF" w:rsidRPr="00630E3E">
        <w:rPr>
          <w:spacing w:val="44"/>
        </w:rPr>
        <w:t xml:space="preserve"> </w:t>
      </w:r>
      <w:r w:rsidR="000E2AEF" w:rsidRPr="00630E3E">
        <w:rPr>
          <w:spacing w:val="-1"/>
        </w:rPr>
        <w:t>devices</w:t>
      </w:r>
      <w:r w:rsidR="000E2AEF" w:rsidRPr="00630E3E">
        <w:rPr>
          <w:spacing w:val="1"/>
        </w:rPr>
        <w:t xml:space="preserve"> </w:t>
      </w:r>
      <w:r w:rsidR="000E2AEF" w:rsidRPr="00630E3E">
        <w:rPr>
          <w:spacing w:val="-1"/>
        </w:rPr>
        <w:t>as</w:t>
      </w:r>
      <w:r w:rsidR="000E2AEF" w:rsidRPr="00630E3E">
        <w:rPr>
          <w:spacing w:val="1"/>
        </w:rPr>
        <w:t xml:space="preserve"> </w:t>
      </w:r>
      <w:r w:rsidR="000E2AEF" w:rsidRPr="00630E3E">
        <w:rPr>
          <w:spacing w:val="-1"/>
        </w:rPr>
        <w:t>well</w:t>
      </w:r>
      <w:r w:rsidR="000E2AEF" w:rsidRPr="00630E3E">
        <w:t xml:space="preserve"> </w:t>
      </w:r>
      <w:r w:rsidR="000E2AEF" w:rsidRPr="00630E3E">
        <w:rPr>
          <w:spacing w:val="-1"/>
        </w:rPr>
        <w:t>as</w:t>
      </w:r>
      <w:r w:rsidR="000E2AEF" w:rsidRPr="00630E3E">
        <w:rPr>
          <w:spacing w:val="1"/>
        </w:rPr>
        <w:t xml:space="preserve"> </w:t>
      </w:r>
      <w:r w:rsidR="000E2AEF" w:rsidRPr="00630E3E">
        <w:t>the</w:t>
      </w:r>
      <w:r w:rsidR="000E2AEF" w:rsidRPr="00630E3E">
        <w:rPr>
          <w:spacing w:val="-2"/>
        </w:rPr>
        <w:t xml:space="preserve"> </w:t>
      </w:r>
      <w:r w:rsidR="000E2AEF" w:rsidRPr="00630E3E">
        <w:rPr>
          <w:spacing w:val="-1"/>
        </w:rPr>
        <w:t>procedure</w:t>
      </w:r>
      <w:r w:rsidR="000E2AEF" w:rsidRPr="00630E3E">
        <w:rPr>
          <w:spacing w:val="-2"/>
        </w:rPr>
        <w:t xml:space="preserve"> </w:t>
      </w:r>
      <w:r w:rsidR="000E2AEF" w:rsidRPr="00630E3E">
        <w:t>for</w:t>
      </w:r>
      <w:r w:rsidR="000E2AEF" w:rsidRPr="00630E3E">
        <w:rPr>
          <w:spacing w:val="-1"/>
        </w:rPr>
        <w:t xml:space="preserve"> requesting, </w:t>
      </w:r>
      <w:r w:rsidR="000E2AEF" w:rsidRPr="00630E3E">
        <w:rPr>
          <w:spacing w:val="-2"/>
        </w:rPr>
        <w:t>approving</w:t>
      </w:r>
      <w:r w:rsidR="000E2AEF" w:rsidRPr="00630E3E">
        <w:rPr>
          <w:spacing w:val="3"/>
        </w:rPr>
        <w:t xml:space="preserve"> </w:t>
      </w:r>
      <w:r w:rsidR="000E2AEF" w:rsidRPr="00630E3E">
        <w:rPr>
          <w:spacing w:val="-1"/>
        </w:rPr>
        <w:t>and</w:t>
      </w:r>
      <w:r w:rsidR="000E2AEF" w:rsidRPr="00630E3E">
        <w:t xml:space="preserve"> </w:t>
      </w:r>
      <w:r w:rsidR="000E2AEF" w:rsidRPr="00630E3E">
        <w:rPr>
          <w:spacing w:val="-2"/>
        </w:rPr>
        <w:t>ordering</w:t>
      </w:r>
      <w:r w:rsidR="000E2AEF" w:rsidRPr="00630E3E">
        <w:t xml:space="preserve"> </w:t>
      </w:r>
      <w:r w:rsidR="000E2AEF" w:rsidRPr="00630E3E">
        <w:rPr>
          <w:spacing w:val="-2"/>
        </w:rPr>
        <w:t>of</w:t>
      </w:r>
      <w:r w:rsidR="000E2AEF" w:rsidRPr="00630E3E">
        <w:rPr>
          <w:spacing w:val="-1"/>
        </w:rPr>
        <w:t xml:space="preserve"> these</w:t>
      </w:r>
      <w:r w:rsidR="000E2AEF" w:rsidRPr="00630E3E">
        <w:t xml:space="preserve"> </w:t>
      </w:r>
      <w:r w:rsidR="000E2AEF" w:rsidRPr="00630E3E">
        <w:rPr>
          <w:spacing w:val="-1"/>
        </w:rPr>
        <w:t>devices.</w:t>
      </w:r>
    </w:p>
    <w:p w14:paraId="78114A53" w14:textId="77777777" w:rsidR="00D01406" w:rsidRPr="00630E3E" w:rsidRDefault="000E2AEF">
      <w:pPr>
        <w:pStyle w:val="BodyText"/>
        <w:ind w:left="100"/>
        <w:jc w:val="both"/>
      </w:pPr>
      <w:r w:rsidRPr="00630E3E">
        <w:t>The</w:t>
      </w:r>
      <w:r w:rsidRPr="00630E3E">
        <w:rPr>
          <w:spacing w:val="-2"/>
        </w:rPr>
        <w:t xml:space="preserve"> above</w:t>
      </w:r>
      <w:r w:rsidRPr="00630E3E">
        <w:t xml:space="preserve"> </w:t>
      </w:r>
      <w:r w:rsidRPr="00630E3E">
        <w:rPr>
          <w:spacing w:val="-1"/>
        </w:rPr>
        <w:t>document</w:t>
      </w:r>
      <w:r w:rsidRPr="00630E3E">
        <w:rPr>
          <w:spacing w:val="2"/>
        </w:rPr>
        <w:t xml:space="preserve"> </w:t>
      </w:r>
      <w:r w:rsidRPr="00630E3E">
        <w:rPr>
          <w:spacing w:val="-2"/>
        </w:rPr>
        <w:t>outlines:</w:t>
      </w:r>
    </w:p>
    <w:p w14:paraId="4A5D4E4F" w14:textId="77777777" w:rsidR="00D01406" w:rsidRPr="00630E3E" w:rsidRDefault="000E2AEF">
      <w:pPr>
        <w:pStyle w:val="BodyText"/>
        <w:numPr>
          <w:ilvl w:val="0"/>
          <w:numId w:val="1"/>
        </w:numPr>
        <w:tabs>
          <w:tab w:val="left" w:pos="821"/>
        </w:tabs>
        <w:spacing w:before="118"/>
        <w:ind w:hanging="360"/>
      </w:pPr>
      <w:r w:rsidRPr="00630E3E">
        <w:rPr>
          <w:spacing w:val="-1"/>
        </w:rPr>
        <w:t>Requesting</w:t>
      </w:r>
      <w:r w:rsidRPr="00630E3E">
        <w:t xml:space="preserve"> a </w:t>
      </w:r>
      <w:r w:rsidRPr="00630E3E">
        <w:rPr>
          <w:spacing w:val="-1"/>
        </w:rPr>
        <w:t>wireless</w:t>
      </w:r>
      <w:r w:rsidRPr="00630E3E">
        <w:rPr>
          <w:spacing w:val="1"/>
        </w:rPr>
        <w:t xml:space="preserve"> </w:t>
      </w:r>
      <w:r w:rsidRPr="00630E3E">
        <w:rPr>
          <w:spacing w:val="-2"/>
        </w:rPr>
        <w:t>device</w:t>
      </w:r>
    </w:p>
    <w:p w14:paraId="789205C9" w14:textId="77777777" w:rsidR="00D01406" w:rsidRPr="00630E3E" w:rsidRDefault="000E2AEF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 w:rsidRPr="00630E3E">
        <w:rPr>
          <w:spacing w:val="-1"/>
        </w:rPr>
        <w:t>Procurement procedure</w:t>
      </w:r>
    </w:p>
    <w:p w14:paraId="14F4EF1A" w14:textId="77777777" w:rsidR="00D01406" w:rsidRPr="00630E3E" w:rsidRDefault="000E2AEF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 w:rsidRPr="00630E3E">
        <w:rPr>
          <w:spacing w:val="-1"/>
        </w:rPr>
        <w:t>Responsibility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of</w:t>
      </w:r>
      <w:r w:rsidRPr="00630E3E">
        <w:rPr>
          <w:spacing w:val="2"/>
        </w:rPr>
        <w:t xml:space="preserve"> </w:t>
      </w:r>
      <w:r w:rsidR="00E80A35" w:rsidRPr="00630E3E">
        <w:rPr>
          <w:spacing w:val="-1"/>
        </w:rPr>
        <w:t>user’s</w:t>
      </w:r>
      <w:r w:rsidRPr="00630E3E">
        <w:rPr>
          <w:spacing w:val="-2"/>
        </w:rPr>
        <w:t xml:space="preserve"> supervisor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and</w:t>
      </w:r>
      <w:r w:rsidRPr="00630E3E">
        <w:t xml:space="preserve"> </w:t>
      </w:r>
      <w:r w:rsidRPr="00630E3E">
        <w:rPr>
          <w:spacing w:val="-1"/>
        </w:rPr>
        <w:t>program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office</w:t>
      </w:r>
      <w:r w:rsidRPr="00630E3E">
        <w:t xml:space="preserve"> </w:t>
      </w:r>
      <w:r w:rsidRPr="00630E3E">
        <w:rPr>
          <w:spacing w:val="-1"/>
        </w:rPr>
        <w:t>wireless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device</w:t>
      </w:r>
      <w:r w:rsidRPr="00630E3E">
        <w:t xml:space="preserve"> </w:t>
      </w:r>
      <w:r w:rsidRPr="00630E3E">
        <w:rPr>
          <w:spacing w:val="-1"/>
        </w:rPr>
        <w:t>point</w:t>
      </w:r>
      <w:r w:rsidRPr="00630E3E">
        <w:rPr>
          <w:spacing w:val="2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contact</w:t>
      </w:r>
    </w:p>
    <w:p w14:paraId="13856E52" w14:textId="77777777" w:rsidR="00D01406" w:rsidRPr="00630E3E" w:rsidRDefault="000E2AEF">
      <w:pPr>
        <w:pStyle w:val="BodyText"/>
        <w:numPr>
          <w:ilvl w:val="0"/>
          <w:numId w:val="1"/>
        </w:numPr>
        <w:tabs>
          <w:tab w:val="left" w:pos="821"/>
        </w:tabs>
        <w:spacing w:before="117"/>
        <w:ind w:hanging="360"/>
      </w:pPr>
      <w:r w:rsidRPr="00630E3E">
        <w:rPr>
          <w:spacing w:val="-1"/>
        </w:rPr>
        <w:t>Terms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conditions</w:t>
      </w:r>
      <w:r w:rsidRPr="00630E3E">
        <w:rPr>
          <w:spacing w:val="1"/>
        </w:rPr>
        <w:t xml:space="preserve"> </w:t>
      </w:r>
      <w:r w:rsidRPr="00630E3E">
        <w:rPr>
          <w:spacing w:val="-2"/>
        </w:rPr>
        <w:t>of</w:t>
      </w:r>
      <w:r w:rsidRPr="00630E3E">
        <w:rPr>
          <w:spacing w:val="-1"/>
        </w:rPr>
        <w:t xml:space="preserve"> wireless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device</w:t>
      </w:r>
      <w:r w:rsidRPr="00630E3E">
        <w:t xml:space="preserve"> usage</w:t>
      </w:r>
    </w:p>
    <w:p w14:paraId="00E60A46" w14:textId="77777777" w:rsidR="00D01406" w:rsidRPr="00630E3E" w:rsidRDefault="000E2AEF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 w:rsidRPr="00630E3E">
        <w:rPr>
          <w:spacing w:val="-1"/>
        </w:rPr>
        <w:t>Exchanging</w:t>
      </w:r>
      <w:r w:rsidRPr="00630E3E">
        <w:rPr>
          <w:spacing w:val="3"/>
        </w:rPr>
        <w:t xml:space="preserve"> </w:t>
      </w:r>
      <w:r w:rsidRPr="00630E3E">
        <w:rPr>
          <w:spacing w:val="-1"/>
        </w:rPr>
        <w:t>and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upgrading</w:t>
      </w:r>
      <w:r w:rsidRPr="00630E3E">
        <w:t xml:space="preserve"> </w:t>
      </w:r>
      <w:r w:rsidRPr="00630E3E">
        <w:rPr>
          <w:spacing w:val="-1"/>
        </w:rPr>
        <w:t>wireless</w:t>
      </w:r>
      <w:r w:rsidRPr="00630E3E">
        <w:rPr>
          <w:spacing w:val="1"/>
        </w:rPr>
        <w:t xml:space="preserve"> </w:t>
      </w:r>
      <w:r w:rsidRPr="00630E3E">
        <w:rPr>
          <w:spacing w:val="-2"/>
        </w:rPr>
        <w:t>devices</w:t>
      </w:r>
    </w:p>
    <w:p w14:paraId="1424C1AD" w14:textId="77777777" w:rsidR="00D01406" w:rsidRPr="00630E3E" w:rsidRDefault="000E2AEF">
      <w:pPr>
        <w:pStyle w:val="BodyText"/>
        <w:numPr>
          <w:ilvl w:val="0"/>
          <w:numId w:val="2"/>
        </w:numPr>
        <w:tabs>
          <w:tab w:val="left" w:pos="820"/>
        </w:tabs>
        <w:spacing w:before="117"/>
      </w:pPr>
      <w:r w:rsidRPr="00630E3E">
        <w:rPr>
          <w:spacing w:val="-1"/>
        </w:rPr>
        <w:t>Reporting</w:t>
      </w:r>
      <w:r w:rsidRPr="00630E3E">
        <w:t xml:space="preserve"> the </w:t>
      </w:r>
      <w:r w:rsidRPr="00630E3E">
        <w:rPr>
          <w:spacing w:val="-1"/>
        </w:rPr>
        <w:t>accidental</w:t>
      </w:r>
      <w:r w:rsidRPr="00630E3E">
        <w:rPr>
          <w:spacing w:val="-3"/>
        </w:rPr>
        <w:t xml:space="preserve"> </w:t>
      </w:r>
      <w:r w:rsidRPr="00630E3E">
        <w:rPr>
          <w:spacing w:val="-1"/>
        </w:rPr>
        <w:t>loss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 xml:space="preserve">or theft </w:t>
      </w:r>
      <w:r w:rsidRPr="00630E3E">
        <w:rPr>
          <w:spacing w:val="-2"/>
        </w:rPr>
        <w:t>of</w:t>
      </w:r>
      <w:r w:rsidRPr="00630E3E">
        <w:rPr>
          <w:spacing w:val="2"/>
        </w:rPr>
        <w:t xml:space="preserve"> </w:t>
      </w:r>
      <w:r w:rsidRPr="00630E3E">
        <w:rPr>
          <w:spacing w:val="-1"/>
        </w:rPr>
        <w:t>such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devices/media</w:t>
      </w:r>
    </w:p>
    <w:p w14:paraId="6126BDB3" w14:textId="77777777" w:rsidR="00D01406" w:rsidRPr="00630E3E" w:rsidRDefault="00D01406">
      <w:pPr>
        <w:spacing w:before="4"/>
        <w:rPr>
          <w:rFonts w:ascii="Arial" w:eastAsia="Arial" w:hAnsi="Arial" w:cs="Arial"/>
          <w:sz w:val="32"/>
          <w:szCs w:val="32"/>
        </w:rPr>
      </w:pPr>
    </w:p>
    <w:p w14:paraId="264855AE" w14:textId="77777777" w:rsidR="00D01406" w:rsidRPr="00630E3E" w:rsidRDefault="000E2AEF">
      <w:pPr>
        <w:pStyle w:val="Heading1"/>
        <w:jc w:val="both"/>
        <w:rPr>
          <w:b w:val="0"/>
          <w:bCs w:val="0"/>
        </w:rPr>
      </w:pPr>
      <w:r w:rsidRPr="00630E3E">
        <w:rPr>
          <w:spacing w:val="-1"/>
        </w:rPr>
        <w:t>Exemptions</w:t>
      </w:r>
      <w:r w:rsidRPr="00630E3E">
        <w:rPr>
          <w:spacing w:val="1"/>
        </w:rPr>
        <w:t xml:space="preserve"> </w:t>
      </w:r>
      <w:r w:rsidRPr="00630E3E">
        <w:rPr>
          <w:spacing w:val="-1"/>
        </w:rPr>
        <w:t>from</w:t>
      </w:r>
      <w:r w:rsidRPr="00630E3E">
        <w:rPr>
          <w:spacing w:val="-4"/>
        </w:rPr>
        <w:t xml:space="preserve"> </w:t>
      </w:r>
      <w:r w:rsidRPr="00630E3E">
        <w:rPr>
          <w:spacing w:val="-1"/>
        </w:rPr>
        <w:t>this</w:t>
      </w:r>
      <w:r w:rsidRPr="00630E3E">
        <w:rPr>
          <w:spacing w:val="1"/>
        </w:rPr>
        <w:t xml:space="preserve"> </w:t>
      </w:r>
      <w:r w:rsidRPr="00630E3E">
        <w:rPr>
          <w:spacing w:val="-2"/>
        </w:rPr>
        <w:t>Policy:</w:t>
      </w:r>
    </w:p>
    <w:p w14:paraId="400BC7AE" w14:textId="77777777" w:rsidR="00D01406" w:rsidRPr="00630E3E" w:rsidRDefault="000E2AEF" w:rsidP="00D771C3">
      <w:pPr>
        <w:pStyle w:val="BodyText"/>
        <w:spacing w:before="120"/>
        <w:ind w:left="101"/>
        <w:jc w:val="both"/>
      </w:pPr>
      <w:r w:rsidRPr="00630E3E">
        <w:rPr>
          <w:spacing w:val="-1"/>
        </w:rPr>
        <w:t>There</w:t>
      </w:r>
      <w:r w:rsidRPr="00630E3E">
        <w:t xml:space="preserve"> </w:t>
      </w:r>
      <w:r w:rsidRPr="00630E3E">
        <w:rPr>
          <w:spacing w:val="-2"/>
        </w:rPr>
        <w:t>will</w:t>
      </w:r>
      <w:r w:rsidRPr="00630E3E">
        <w:t xml:space="preserve"> </w:t>
      </w:r>
      <w:r w:rsidRPr="00630E3E">
        <w:rPr>
          <w:spacing w:val="-1"/>
        </w:rPr>
        <w:t>be</w:t>
      </w:r>
      <w:r w:rsidRPr="00630E3E">
        <w:t xml:space="preserve"> </w:t>
      </w:r>
      <w:r w:rsidRPr="00630E3E">
        <w:rPr>
          <w:spacing w:val="-1"/>
        </w:rPr>
        <w:t>no</w:t>
      </w:r>
      <w:r w:rsidRPr="00630E3E">
        <w:t xml:space="preserve"> </w:t>
      </w:r>
      <w:r w:rsidRPr="00630E3E">
        <w:rPr>
          <w:spacing w:val="-1"/>
        </w:rPr>
        <w:t>exemptions</w:t>
      </w:r>
      <w:r w:rsidRPr="00630E3E">
        <w:rPr>
          <w:spacing w:val="1"/>
        </w:rPr>
        <w:t xml:space="preserve"> </w:t>
      </w:r>
      <w:r w:rsidRPr="00630E3E">
        <w:t>to</w:t>
      </w:r>
      <w:r w:rsidRPr="00630E3E">
        <w:rPr>
          <w:spacing w:val="-2"/>
        </w:rPr>
        <w:t xml:space="preserve"> </w:t>
      </w:r>
      <w:r w:rsidRPr="00630E3E">
        <w:rPr>
          <w:spacing w:val="-1"/>
        </w:rPr>
        <w:t>this</w:t>
      </w:r>
      <w:r w:rsidRPr="00630E3E">
        <w:rPr>
          <w:spacing w:val="-2"/>
        </w:rPr>
        <w:t xml:space="preserve"> policy.</w:t>
      </w:r>
    </w:p>
    <w:p w14:paraId="1EF84564" w14:textId="77777777" w:rsidR="00D01406" w:rsidRPr="00630E3E" w:rsidRDefault="00D01406">
      <w:pPr>
        <w:rPr>
          <w:rFonts w:ascii="Arial" w:eastAsia="Arial" w:hAnsi="Arial" w:cs="Arial"/>
        </w:rPr>
      </w:pPr>
    </w:p>
    <w:p w14:paraId="358AC560" w14:textId="77777777" w:rsidR="00D01406" w:rsidRPr="00630E3E" w:rsidRDefault="00D01406">
      <w:pPr>
        <w:spacing w:before="9"/>
        <w:rPr>
          <w:rFonts w:ascii="Arial" w:eastAsia="Arial" w:hAnsi="Arial" w:cs="Arial"/>
          <w:sz w:val="20"/>
          <w:szCs w:val="20"/>
        </w:rPr>
      </w:pPr>
    </w:p>
    <w:p w14:paraId="27C2C89F" w14:textId="77777777" w:rsidR="00D01406" w:rsidRPr="00630E3E" w:rsidRDefault="000E2AEF">
      <w:pPr>
        <w:pStyle w:val="Heading1"/>
        <w:jc w:val="both"/>
        <w:rPr>
          <w:b w:val="0"/>
          <w:bCs w:val="0"/>
        </w:rPr>
      </w:pPr>
      <w:r w:rsidRPr="00630E3E">
        <w:rPr>
          <w:spacing w:val="-1"/>
        </w:rPr>
        <w:t>Refresh</w:t>
      </w:r>
      <w:r w:rsidRPr="00630E3E">
        <w:t xml:space="preserve"> </w:t>
      </w:r>
      <w:r w:rsidRPr="00630E3E">
        <w:rPr>
          <w:spacing w:val="-2"/>
        </w:rPr>
        <w:t>Schedule:</w:t>
      </w:r>
    </w:p>
    <w:p w14:paraId="76973FF2" w14:textId="1A0D99CB" w:rsidR="00D771C3" w:rsidRPr="00630E3E" w:rsidRDefault="000E2AEF" w:rsidP="00D771C3">
      <w:pPr>
        <w:spacing w:before="120"/>
        <w:rPr>
          <w:rFonts w:ascii="Arial" w:hAnsi="Arial" w:cs="Arial"/>
        </w:rPr>
      </w:pPr>
      <w:r w:rsidRPr="00630E3E">
        <w:rPr>
          <w:rFonts w:ascii="Arial" w:hAnsi="Arial" w:cs="Arial"/>
          <w:spacing w:val="-1"/>
        </w:rPr>
        <w:t>All</w:t>
      </w:r>
      <w:r w:rsidRPr="00630E3E">
        <w:rPr>
          <w:rFonts w:ascii="Arial" w:hAnsi="Arial" w:cs="Arial"/>
          <w:spacing w:val="40"/>
        </w:rPr>
        <w:t xml:space="preserve"> </w:t>
      </w:r>
      <w:r w:rsidRPr="00630E3E">
        <w:rPr>
          <w:rFonts w:ascii="Arial" w:hAnsi="Arial" w:cs="Arial"/>
          <w:spacing w:val="-1"/>
        </w:rPr>
        <w:t>policies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and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referenced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documentation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identified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in</w:t>
      </w:r>
      <w:r w:rsidRPr="00630E3E">
        <w:rPr>
          <w:rFonts w:ascii="Arial" w:hAnsi="Arial" w:cs="Arial"/>
          <w:spacing w:val="42"/>
        </w:rPr>
        <w:t xml:space="preserve"> </w:t>
      </w:r>
      <w:r w:rsidRPr="00630E3E">
        <w:rPr>
          <w:rFonts w:ascii="Arial" w:hAnsi="Arial" w:cs="Arial"/>
          <w:spacing w:val="-1"/>
        </w:rPr>
        <w:t>this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document</w:t>
      </w:r>
      <w:r w:rsidRPr="00630E3E">
        <w:rPr>
          <w:rFonts w:ascii="Arial" w:hAnsi="Arial" w:cs="Arial"/>
          <w:spacing w:val="40"/>
        </w:rPr>
        <w:t xml:space="preserve"> </w:t>
      </w:r>
      <w:r w:rsidRPr="00630E3E">
        <w:rPr>
          <w:rFonts w:ascii="Arial" w:hAnsi="Arial" w:cs="Arial"/>
          <w:spacing w:val="-1"/>
        </w:rPr>
        <w:t>will</w:t>
      </w:r>
      <w:r w:rsidRPr="00630E3E">
        <w:rPr>
          <w:rFonts w:ascii="Arial" w:hAnsi="Arial" w:cs="Arial"/>
          <w:spacing w:val="40"/>
        </w:rPr>
        <w:t xml:space="preserve"> </w:t>
      </w:r>
      <w:r w:rsidRPr="00630E3E">
        <w:rPr>
          <w:rFonts w:ascii="Arial" w:hAnsi="Arial" w:cs="Arial"/>
          <w:spacing w:val="-1"/>
        </w:rPr>
        <w:t>be</w:t>
      </w:r>
      <w:r w:rsidRPr="00630E3E">
        <w:rPr>
          <w:rFonts w:ascii="Arial" w:hAnsi="Arial" w:cs="Arial"/>
          <w:spacing w:val="41"/>
        </w:rPr>
        <w:t xml:space="preserve"> </w:t>
      </w:r>
      <w:r w:rsidRPr="00630E3E">
        <w:rPr>
          <w:rFonts w:ascii="Arial" w:hAnsi="Arial" w:cs="Arial"/>
          <w:spacing w:val="-1"/>
        </w:rPr>
        <w:t>subject</w:t>
      </w:r>
      <w:r w:rsidRPr="00630E3E">
        <w:rPr>
          <w:rFonts w:ascii="Arial" w:hAnsi="Arial" w:cs="Arial"/>
          <w:spacing w:val="42"/>
        </w:rPr>
        <w:t xml:space="preserve"> </w:t>
      </w:r>
      <w:r w:rsidRPr="00630E3E">
        <w:rPr>
          <w:rFonts w:ascii="Arial" w:hAnsi="Arial" w:cs="Arial"/>
        </w:rPr>
        <w:t>to</w:t>
      </w:r>
      <w:r w:rsidRPr="00630E3E">
        <w:rPr>
          <w:rFonts w:ascii="Arial" w:hAnsi="Arial" w:cs="Arial"/>
          <w:spacing w:val="42"/>
        </w:rPr>
        <w:t xml:space="preserve"> </w:t>
      </w:r>
      <w:r w:rsidRPr="00630E3E">
        <w:rPr>
          <w:rFonts w:ascii="Arial" w:hAnsi="Arial" w:cs="Arial"/>
          <w:spacing w:val="-1"/>
        </w:rPr>
        <w:t>review</w:t>
      </w:r>
      <w:r w:rsidRPr="00630E3E">
        <w:rPr>
          <w:rFonts w:ascii="Arial" w:hAnsi="Arial" w:cs="Arial"/>
          <w:spacing w:val="38"/>
        </w:rPr>
        <w:t xml:space="preserve"> </w:t>
      </w:r>
      <w:r w:rsidRPr="00630E3E">
        <w:rPr>
          <w:rFonts w:ascii="Arial" w:hAnsi="Arial" w:cs="Arial"/>
          <w:spacing w:val="-1"/>
        </w:rPr>
        <w:t>and</w:t>
      </w:r>
      <w:r w:rsidRPr="00630E3E">
        <w:rPr>
          <w:rFonts w:ascii="Arial" w:hAnsi="Arial" w:cs="Arial"/>
          <w:spacing w:val="62"/>
        </w:rPr>
        <w:t xml:space="preserve"> </w:t>
      </w:r>
      <w:r w:rsidRPr="00630E3E">
        <w:rPr>
          <w:rFonts w:ascii="Arial" w:hAnsi="Arial" w:cs="Arial"/>
          <w:spacing w:val="-1"/>
        </w:rPr>
        <w:t>possible</w:t>
      </w:r>
      <w:r w:rsidRPr="00630E3E">
        <w:rPr>
          <w:rFonts w:ascii="Arial" w:hAnsi="Arial" w:cs="Arial"/>
        </w:rPr>
        <w:t xml:space="preserve"> </w:t>
      </w:r>
      <w:r w:rsidRPr="00630E3E">
        <w:rPr>
          <w:rFonts w:ascii="Arial" w:hAnsi="Arial" w:cs="Arial"/>
          <w:spacing w:val="-1"/>
        </w:rPr>
        <w:t>revision</w:t>
      </w:r>
      <w:r w:rsidRPr="00630E3E">
        <w:rPr>
          <w:rFonts w:ascii="Arial" w:hAnsi="Arial" w:cs="Arial"/>
        </w:rPr>
        <w:t xml:space="preserve"> </w:t>
      </w:r>
      <w:r w:rsidRPr="00630E3E">
        <w:rPr>
          <w:rFonts w:ascii="Arial" w:hAnsi="Arial" w:cs="Arial"/>
          <w:spacing w:val="-1"/>
        </w:rPr>
        <w:t>annually</w:t>
      </w:r>
      <w:r w:rsidRPr="00630E3E">
        <w:rPr>
          <w:rFonts w:ascii="Arial" w:hAnsi="Arial" w:cs="Arial"/>
          <w:spacing w:val="-2"/>
        </w:rPr>
        <w:t xml:space="preserve"> </w:t>
      </w:r>
      <w:r w:rsidRPr="00630E3E">
        <w:rPr>
          <w:rFonts w:ascii="Arial" w:hAnsi="Arial" w:cs="Arial"/>
          <w:spacing w:val="-1"/>
        </w:rPr>
        <w:t>or</w:t>
      </w:r>
      <w:r w:rsidRPr="00630E3E">
        <w:rPr>
          <w:rFonts w:ascii="Arial" w:hAnsi="Arial" w:cs="Arial"/>
          <w:spacing w:val="2"/>
        </w:rPr>
        <w:t xml:space="preserve"> </w:t>
      </w:r>
      <w:r w:rsidRPr="00630E3E">
        <w:rPr>
          <w:rFonts w:ascii="Arial" w:hAnsi="Arial" w:cs="Arial"/>
          <w:spacing w:val="-1"/>
        </w:rPr>
        <w:t>upon</w:t>
      </w:r>
      <w:r w:rsidRPr="00630E3E">
        <w:rPr>
          <w:rFonts w:ascii="Arial" w:hAnsi="Arial" w:cs="Arial"/>
          <w:spacing w:val="-2"/>
        </w:rPr>
        <w:t xml:space="preserve"> </w:t>
      </w:r>
      <w:r w:rsidRPr="00630E3E">
        <w:rPr>
          <w:rFonts w:ascii="Arial" w:hAnsi="Arial" w:cs="Arial"/>
          <w:spacing w:val="-1"/>
        </w:rPr>
        <w:t>request</w:t>
      </w:r>
      <w:r w:rsidRPr="00630E3E">
        <w:rPr>
          <w:rFonts w:ascii="Arial" w:hAnsi="Arial" w:cs="Arial"/>
          <w:spacing w:val="2"/>
        </w:rPr>
        <w:t xml:space="preserve"> </w:t>
      </w:r>
      <w:r w:rsidRPr="00630E3E">
        <w:rPr>
          <w:rFonts w:ascii="Arial" w:hAnsi="Arial" w:cs="Arial"/>
          <w:spacing w:val="-1"/>
        </w:rPr>
        <w:t>by</w:t>
      </w:r>
      <w:r w:rsidRPr="00630E3E">
        <w:rPr>
          <w:rFonts w:ascii="Arial" w:hAnsi="Arial" w:cs="Arial"/>
          <w:spacing w:val="-2"/>
        </w:rPr>
        <w:t xml:space="preserve"> </w:t>
      </w:r>
      <w:r w:rsidRPr="00630E3E">
        <w:rPr>
          <w:rFonts w:ascii="Arial" w:hAnsi="Arial" w:cs="Arial"/>
        </w:rPr>
        <w:t>the</w:t>
      </w:r>
      <w:r w:rsidRPr="00630E3E">
        <w:rPr>
          <w:rFonts w:ascii="Arial" w:hAnsi="Arial" w:cs="Arial"/>
          <w:spacing w:val="-4"/>
        </w:rPr>
        <w:t xml:space="preserve"> </w:t>
      </w:r>
      <w:r w:rsidR="00D771C3" w:rsidRPr="00630E3E">
        <w:rPr>
          <w:rFonts w:ascii="Arial" w:hAnsi="Arial" w:cs="Arial"/>
        </w:rPr>
        <w:t>HHS Delivery Center Domain Leads.</w:t>
      </w:r>
    </w:p>
    <w:p w14:paraId="237D0BFF" w14:textId="77777777" w:rsidR="00D01406" w:rsidRPr="00630E3E" w:rsidRDefault="00D01406">
      <w:pPr>
        <w:rPr>
          <w:rFonts w:ascii="Arial" w:eastAsia="Arial" w:hAnsi="Arial" w:cs="Arial"/>
        </w:rPr>
      </w:pPr>
    </w:p>
    <w:p w14:paraId="0F41EA77" w14:textId="77777777" w:rsidR="00D01406" w:rsidRPr="00630E3E" w:rsidRDefault="00D01406">
      <w:pPr>
        <w:spacing w:before="9"/>
        <w:rPr>
          <w:rFonts w:ascii="Arial" w:eastAsia="Arial" w:hAnsi="Arial" w:cs="Arial"/>
          <w:sz w:val="20"/>
          <w:szCs w:val="20"/>
        </w:rPr>
      </w:pPr>
    </w:p>
    <w:p w14:paraId="6ECC8CE0" w14:textId="77777777" w:rsidR="00D01406" w:rsidRPr="00630E3E" w:rsidRDefault="000E2AEF">
      <w:pPr>
        <w:pStyle w:val="Heading1"/>
        <w:jc w:val="both"/>
        <w:rPr>
          <w:b w:val="0"/>
          <w:bCs w:val="0"/>
        </w:rPr>
      </w:pPr>
      <w:r w:rsidRPr="00630E3E">
        <w:t>Policy</w:t>
      </w:r>
      <w:r w:rsidRPr="00630E3E">
        <w:rPr>
          <w:spacing w:val="-9"/>
        </w:rPr>
        <w:t xml:space="preserve"> </w:t>
      </w:r>
      <w:r w:rsidRPr="00630E3E">
        <w:rPr>
          <w:spacing w:val="-1"/>
        </w:rPr>
        <w:t>Revision</w:t>
      </w:r>
      <w:r w:rsidRPr="00630E3E">
        <w:t xml:space="preserve"> </w:t>
      </w:r>
      <w:r w:rsidRPr="00630E3E">
        <w:rPr>
          <w:spacing w:val="-2"/>
        </w:rPr>
        <w:t>Log:</w:t>
      </w:r>
    </w:p>
    <w:p w14:paraId="38456FAD" w14:textId="77777777" w:rsidR="00D01406" w:rsidRPr="00630E3E" w:rsidRDefault="00D0140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DA14E4" w14:textId="77777777" w:rsidR="00D01406" w:rsidRPr="00630E3E" w:rsidRDefault="00D01406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2861"/>
      </w:tblGrid>
      <w:tr w:rsidR="00D01406" w:rsidRPr="00630E3E" w14:paraId="1E78ACD3" w14:textId="7777777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B604EE2" w14:textId="77777777" w:rsidR="00D01406" w:rsidRPr="00630E3E" w:rsidRDefault="000E2AEF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b/>
                <w:spacing w:val="-1"/>
              </w:rPr>
              <w:t>Change</w:t>
            </w:r>
            <w:r w:rsidRPr="00630E3E">
              <w:rPr>
                <w:rFonts w:ascii="Arial"/>
                <w:b/>
                <w:spacing w:val="20"/>
              </w:rPr>
              <w:t xml:space="preserve"> </w:t>
            </w:r>
            <w:r w:rsidRPr="00630E3E"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8BF2F0F" w14:textId="77777777" w:rsidR="00D01406" w:rsidRPr="00630E3E" w:rsidRDefault="000E2AEF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97D2F23" w14:textId="77777777" w:rsidR="00D01406" w:rsidRPr="00630E3E" w:rsidRDefault="000E2AEF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b/>
                <w:spacing w:val="-1"/>
              </w:rPr>
              <w:t>Change</w:t>
            </w:r>
            <w:r w:rsidRPr="00630E3E">
              <w:rPr>
                <w:rFonts w:ascii="Arial"/>
                <w:b/>
              </w:rPr>
              <w:t xml:space="preserve"> </w:t>
            </w:r>
            <w:r w:rsidRPr="00630E3E"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2861FA3" w14:textId="77777777" w:rsidR="00D01406" w:rsidRPr="00630E3E" w:rsidRDefault="000E2AEF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b/>
                <w:spacing w:val="-2"/>
              </w:rPr>
              <w:t>Author</w:t>
            </w:r>
            <w:r w:rsidRPr="00630E3E">
              <w:rPr>
                <w:rFonts w:ascii="Arial"/>
                <w:b/>
                <w:spacing w:val="1"/>
              </w:rPr>
              <w:t xml:space="preserve"> </w:t>
            </w:r>
            <w:r w:rsidRPr="00630E3E">
              <w:rPr>
                <w:rFonts w:ascii="Arial"/>
                <w:b/>
                <w:spacing w:val="-1"/>
              </w:rPr>
              <w:t>and</w:t>
            </w:r>
            <w:r w:rsidRPr="00630E3E">
              <w:rPr>
                <w:rFonts w:ascii="Arial"/>
                <w:b/>
              </w:rPr>
              <w:t xml:space="preserve"> </w:t>
            </w:r>
            <w:r w:rsidRPr="00630E3E"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D01406" w:rsidRPr="00630E3E" w14:paraId="3BD427EC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D0D4" w14:textId="77777777" w:rsidR="00D01406" w:rsidRPr="00630E3E" w:rsidRDefault="000E2AEF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07/16/2007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1501" w14:textId="77777777" w:rsidR="00D01406" w:rsidRPr="00630E3E" w:rsidRDefault="000E2AEF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A5D8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Initial</w:t>
            </w:r>
            <w:r w:rsidRPr="00630E3E">
              <w:rPr>
                <w:rFonts w:ascii="Arial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Creation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B518C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R.</w:t>
            </w:r>
            <w:r w:rsidRPr="00630E3E">
              <w:rPr>
                <w:rFonts w:ascii="Arial"/>
                <w:spacing w:val="2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Sage</w:t>
            </w:r>
            <w:r w:rsidRPr="00630E3E">
              <w:rPr>
                <w:rFonts w:ascii="Arial"/>
                <w:spacing w:val="-2"/>
              </w:rPr>
              <w:t xml:space="preserve"> </w:t>
            </w:r>
            <w:r w:rsidRPr="00630E3E">
              <w:rPr>
                <w:rFonts w:ascii="Arial"/>
              </w:rPr>
              <w:t>/</w:t>
            </w:r>
            <w:r w:rsidRPr="00630E3E">
              <w:rPr>
                <w:rFonts w:ascii="Arial"/>
                <w:spacing w:val="2"/>
              </w:rPr>
              <w:t xml:space="preserve"> </w:t>
            </w:r>
            <w:r w:rsidRPr="00630E3E">
              <w:rPr>
                <w:rFonts w:ascii="Arial"/>
                <w:spacing w:val="-2"/>
              </w:rPr>
              <w:t>R.</w:t>
            </w:r>
            <w:r w:rsidRPr="00630E3E">
              <w:rPr>
                <w:rFonts w:ascii="Arial"/>
                <w:spacing w:val="-6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Whapeles</w:t>
            </w:r>
          </w:p>
        </w:tc>
      </w:tr>
      <w:tr w:rsidR="00D01406" w:rsidRPr="00630E3E" w14:paraId="725C53FA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6E30" w14:textId="77777777" w:rsidR="00D01406" w:rsidRPr="00630E3E" w:rsidRDefault="000E2AEF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06/29/2010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FF07" w14:textId="77777777" w:rsidR="00D01406" w:rsidRPr="00630E3E" w:rsidRDefault="000E2AEF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9658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 w:eastAsia="Arial" w:hAnsi="Arial" w:cs="Arial"/>
                <w:spacing w:val="-2"/>
              </w:rPr>
              <w:t>Reviewed</w:t>
            </w:r>
            <w:r w:rsidRPr="00630E3E">
              <w:rPr>
                <w:rFonts w:ascii="Arial" w:eastAsia="Arial" w:hAnsi="Arial" w:cs="Arial"/>
                <w:spacing w:val="1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content</w:t>
            </w:r>
            <w:r w:rsidRPr="00630E3E">
              <w:rPr>
                <w:rFonts w:ascii="Arial" w:eastAsia="Arial" w:hAnsi="Arial" w:cs="Arial"/>
              </w:rPr>
              <w:t xml:space="preserve"> – </w:t>
            </w:r>
            <w:r w:rsidRPr="00630E3E">
              <w:rPr>
                <w:rFonts w:ascii="Arial" w:eastAsia="Arial" w:hAnsi="Arial" w:cs="Arial"/>
                <w:spacing w:val="-1"/>
              </w:rPr>
              <w:t>No</w:t>
            </w:r>
            <w:r w:rsidRPr="00630E3E">
              <w:rPr>
                <w:rFonts w:ascii="Arial" w:eastAsia="Arial" w:hAnsi="Arial" w:cs="Arial"/>
                <w:spacing w:val="-2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8FE6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Matt</w:t>
            </w:r>
            <w:r w:rsidRPr="00630E3E">
              <w:rPr>
                <w:rFonts w:ascii="Arial"/>
                <w:spacing w:val="2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Messinger</w:t>
            </w:r>
          </w:p>
        </w:tc>
      </w:tr>
      <w:tr w:rsidR="00D01406" w:rsidRPr="00630E3E" w14:paraId="7A566F87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8D76" w14:textId="77777777" w:rsidR="00D01406" w:rsidRPr="00630E3E" w:rsidRDefault="000E2AEF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02/25/2011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DA95" w14:textId="77777777" w:rsidR="00D01406" w:rsidRPr="00630E3E" w:rsidRDefault="000E2AEF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637D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 w:eastAsia="Arial" w:hAnsi="Arial" w:cs="Arial"/>
                <w:spacing w:val="-1"/>
              </w:rPr>
              <w:t>Reviewed</w:t>
            </w:r>
            <w:r w:rsidRPr="00630E3E">
              <w:rPr>
                <w:rFonts w:ascii="Arial" w:eastAsia="Arial" w:hAnsi="Arial" w:cs="Arial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content</w:t>
            </w:r>
            <w:r w:rsidRPr="00630E3E">
              <w:rPr>
                <w:rFonts w:ascii="Arial" w:eastAsia="Arial" w:hAnsi="Arial" w:cs="Arial"/>
              </w:rPr>
              <w:t xml:space="preserve"> – </w:t>
            </w:r>
            <w:r w:rsidRPr="00630E3E">
              <w:rPr>
                <w:rFonts w:ascii="Arial" w:eastAsia="Arial" w:hAnsi="Arial" w:cs="Arial"/>
                <w:spacing w:val="-1"/>
              </w:rPr>
              <w:t>No</w:t>
            </w:r>
            <w:r w:rsidRPr="00630E3E">
              <w:rPr>
                <w:rFonts w:ascii="Arial" w:eastAsia="Arial" w:hAnsi="Arial" w:cs="Arial"/>
                <w:spacing w:val="-2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898B1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Doug</w:t>
            </w:r>
            <w:r w:rsidRPr="00630E3E">
              <w:rPr>
                <w:rFonts w:ascii="Arial"/>
                <w:spacing w:val="3"/>
              </w:rPr>
              <w:t xml:space="preserve"> </w:t>
            </w:r>
            <w:r w:rsidRPr="00630E3E">
              <w:rPr>
                <w:rFonts w:ascii="Arial"/>
                <w:spacing w:val="-2"/>
              </w:rPr>
              <w:t>Rutter</w:t>
            </w:r>
          </w:p>
        </w:tc>
      </w:tr>
      <w:tr w:rsidR="00D01406" w:rsidRPr="00630E3E" w14:paraId="7B37971D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74D8" w14:textId="77777777" w:rsidR="00D01406" w:rsidRPr="00630E3E" w:rsidRDefault="000E2AEF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11/18/2013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6467" w14:textId="77777777" w:rsidR="00D01406" w:rsidRPr="00630E3E" w:rsidRDefault="000E2AEF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8667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 w:eastAsia="Arial" w:hAnsi="Arial" w:cs="Arial"/>
                <w:spacing w:val="-1"/>
              </w:rPr>
              <w:t>Reviewed</w:t>
            </w:r>
            <w:r w:rsidRPr="00630E3E">
              <w:rPr>
                <w:rFonts w:ascii="Arial" w:eastAsia="Arial" w:hAnsi="Arial" w:cs="Arial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content</w:t>
            </w:r>
            <w:r w:rsidRPr="00630E3E">
              <w:rPr>
                <w:rFonts w:ascii="Arial" w:eastAsia="Arial" w:hAnsi="Arial" w:cs="Arial"/>
              </w:rPr>
              <w:t xml:space="preserve"> – </w:t>
            </w:r>
            <w:r w:rsidRPr="00630E3E">
              <w:rPr>
                <w:rFonts w:ascii="Arial" w:eastAsia="Arial" w:hAnsi="Arial" w:cs="Arial"/>
                <w:spacing w:val="-1"/>
              </w:rPr>
              <w:t>No</w:t>
            </w:r>
            <w:r w:rsidRPr="00630E3E">
              <w:rPr>
                <w:rFonts w:ascii="Arial" w:eastAsia="Arial" w:hAnsi="Arial" w:cs="Arial"/>
                <w:spacing w:val="-2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0618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Matthew</w:t>
            </w:r>
            <w:r w:rsidRPr="00630E3E">
              <w:rPr>
                <w:rFonts w:ascii="Arial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Messinger</w:t>
            </w:r>
          </w:p>
        </w:tc>
      </w:tr>
      <w:tr w:rsidR="00D01406" w:rsidRPr="00630E3E" w14:paraId="17A76EED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2FEB" w14:textId="77777777" w:rsidR="00D01406" w:rsidRPr="00630E3E" w:rsidRDefault="000E2AEF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03/27/2015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11ED" w14:textId="77777777" w:rsidR="00D01406" w:rsidRPr="00630E3E" w:rsidRDefault="000E2AEF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9CD9" w14:textId="77777777" w:rsidR="00D01406" w:rsidRPr="00630E3E" w:rsidRDefault="000E2AEF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Reviewed,</w:t>
            </w:r>
            <w:r w:rsidRPr="00630E3E">
              <w:rPr>
                <w:rFonts w:ascii="Arial"/>
                <w:spacing w:val="2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changed</w:t>
            </w:r>
            <w:r w:rsidRPr="00630E3E">
              <w:rPr>
                <w:rFonts w:ascii="Arial"/>
              </w:rPr>
              <w:t xml:space="preserve"> </w:t>
            </w:r>
            <w:r w:rsidRPr="00630E3E">
              <w:rPr>
                <w:rFonts w:ascii="Arial"/>
                <w:spacing w:val="-2"/>
              </w:rPr>
              <w:t>DPW</w:t>
            </w:r>
            <w:r w:rsidRPr="00630E3E">
              <w:rPr>
                <w:rFonts w:ascii="Arial"/>
                <w:spacing w:val="1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to</w:t>
            </w:r>
            <w:r w:rsidRPr="00630E3E">
              <w:rPr>
                <w:rFonts w:ascii="Arial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DHS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EC1A" w14:textId="77777777" w:rsidR="00D01406" w:rsidRPr="00630E3E" w:rsidRDefault="000E2AEF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Bob</w:t>
            </w:r>
            <w:r w:rsidRPr="00630E3E">
              <w:rPr>
                <w:rFonts w:ascii="Arial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Gordon, BIS-DTE</w:t>
            </w:r>
          </w:p>
        </w:tc>
      </w:tr>
      <w:tr w:rsidR="00D01406" w:rsidRPr="00630E3E" w14:paraId="6CA79406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2689" w14:textId="77777777" w:rsidR="00D01406" w:rsidRPr="00630E3E" w:rsidRDefault="000E2AEF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03/07/2016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FE3B" w14:textId="77777777" w:rsidR="00D01406" w:rsidRPr="00630E3E" w:rsidRDefault="000E2AEF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FA93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 w:eastAsia="Arial" w:hAnsi="Arial" w:cs="Arial"/>
                <w:spacing w:val="-1"/>
              </w:rPr>
              <w:t>Reviewed</w:t>
            </w:r>
            <w:r w:rsidRPr="00630E3E">
              <w:rPr>
                <w:rFonts w:ascii="Arial" w:eastAsia="Arial" w:hAnsi="Arial" w:cs="Arial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content</w:t>
            </w:r>
            <w:r w:rsidRPr="00630E3E">
              <w:rPr>
                <w:rFonts w:ascii="Arial" w:eastAsia="Arial" w:hAnsi="Arial" w:cs="Arial"/>
              </w:rPr>
              <w:t xml:space="preserve"> – </w:t>
            </w:r>
            <w:r w:rsidRPr="00630E3E">
              <w:rPr>
                <w:rFonts w:ascii="Arial" w:eastAsia="Arial" w:hAnsi="Arial" w:cs="Arial"/>
                <w:spacing w:val="-1"/>
              </w:rPr>
              <w:t>No</w:t>
            </w:r>
            <w:r w:rsidRPr="00630E3E">
              <w:rPr>
                <w:rFonts w:ascii="Arial" w:eastAsia="Arial" w:hAnsi="Arial" w:cs="Arial"/>
                <w:spacing w:val="-2"/>
              </w:rPr>
              <w:t xml:space="preserve"> </w:t>
            </w:r>
            <w:r w:rsidRPr="00630E3E"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8469" w14:textId="77777777" w:rsidR="00D01406" w:rsidRPr="00630E3E" w:rsidRDefault="000E2AEF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30E3E">
              <w:rPr>
                <w:rFonts w:ascii="Arial"/>
                <w:spacing w:val="-1"/>
              </w:rPr>
              <w:t>Aamir Qureshi,</w:t>
            </w:r>
            <w:r w:rsidRPr="00630E3E">
              <w:rPr>
                <w:rFonts w:ascii="Arial"/>
                <w:spacing w:val="2"/>
              </w:rPr>
              <w:t xml:space="preserve"> </w:t>
            </w:r>
            <w:r w:rsidRPr="00630E3E">
              <w:rPr>
                <w:rFonts w:ascii="Arial"/>
                <w:spacing w:val="-1"/>
              </w:rPr>
              <w:t>BIS-DTE</w:t>
            </w:r>
          </w:p>
        </w:tc>
      </w:tr>
      <w:tr w:rsidR="00E80A35" w14:paraId="20D13A1A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88F6" w14:textId="6FDE01CB" w:rsidR="00E80A35" w:rsidRPr="00630E3E" w:rsidRDefault="00E41F96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 w:rsidRPr="00630E3E">
              <w:rPr>
                <w:rFonts w:ascii="Arial"/>
                <w:spacing w:val="-1"/>
              </w:rPr>
              <w:t>03/</w:t>
            </w:r>
            <w:r w:rsidR="00EB63D5">
              <w:rPr>
                <w:rFonts w:ascii="Arial"/>
                <w:spacing w:val="-1"/>
              </w:rPr>
              <w:t>1</w:t>
            </w:r>
            <w:r w:rsidRPr="00630E3E">
              <w:rPr>
                <w:rFonts w:ascii="Arial"/>
                <w:spacing w:val="-1"/>
              </w:rPr>
              <w:t>9/2020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3D06" w14:textId="10B8945D" w:rsidR="00E80A35" w:rsidRPr="00630E3E" w:rsidRDefault="00E41F96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 w:rsidRPr="00630E3E"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1288" w14:textId="3505F1B1" w:rsidR="00E80A35" w:rsidRPr="00630E3E" w:rsidRDefault="00E41F9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 w:rsidRPr="00630E3E">
              <w:rPr>
                <w:rFonts w:ascii="Arial" w:eastAsia="Arial" w:hAnsi="Arial" w:cs="Arial"/>
                <w:spacing w:val="-1"/>
              </w:rPr>
              <w:t>Reviewed, Changed MD 240.11 link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AEEC" w14:textId="1CFB3A6D" w:rsidR="00E80A35" w:rsidRDefault="00E41F96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 w:rsidRPr="00630E3E">
              <w:rPr>
                <w:rFonts w:ascii="Arial"/>
                <w:spacing w:val="-1"/>
              </w:rPr>
              <w:t xml:space="preserve">Matt Baddorf, </w:t>
            </w:r>
            <w:r w:rsidR="00246762" w:rsidRPr="00630E3E">
              <w:rPr>
                <w:rFonts w:ascii="Arial"/>
                <w:spacing w:val="-1"/>
              </w:rPr>
              <w:t xml:space="preserve">HHS </w:t>
            </w:r>
            <w:r w:rsidRPr="00630E3E">
              <w:rPr>
                <w:rFonts w:ascii="Arial"/>
                <w:spacing w:val="-1"/>
              </w:rPr>
              <w:t>TSO</w:t>
            </w:r>
          </w:p>
        </w:tc>
      </w:tr>
      <w:tr w:rsidR="00C90BCC" w14:paraId="6E52F8C0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36F8" w14:textId="5EBBCEDA" w:rsidR="00C90BCC" w:rsidRPr="00630E3E" w:rsidRDefault="00C90BCC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08/05/2020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8E87" w14:textId="2C8FEF6A" w:rsidR="00C90BCC" w:rsidRPr="00630E3E" w:rsidRDefault="00C90BCC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A0FD" w14:textId="4DCFA795" w:rsidR="00C90BCC" w:rsidRPr="00630E3E" w:rsidRDefault="00C90BCC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Removed signature.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02D9" w14:textId="3BFCC434" w:rsidR="00C90BCC" w:rsidRPr="00630E3E" w:rsidRDefault="00C90BCC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P. Gillingham HHS TSO</w:t>
            </w:r>
          </w:p>
        </w:tc>
      </w:tr>
    </w:tbl>
    <w:p w14:paraId="15AEAAED" w14:textId="77777777" w:rsidR="000E2AEF" w:rsidRDefault="000E2AEF"/>
    <w:sectPr w:rsidR="000E2AEF">
      <w:pgSz w:w="12240" w:h="15840"/>
      <w:pgMar w:top="13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EF84" w14:textId="77777777" w:rsidR="00D16518" w:rsidRDefault="00D16518" w:rsidP="00E60ABE">
      <w:r>
        <w:separator/>
      </w:r>
    </w:p>
  </w:endnote>
  <w:endnote w:type="continuationSeparator" w:id="0">
    <w:p w14:paraId="3868B26B" w14:textId="77777777" w:rsidR="00D16518" w:rsidRDefault="00D16518" w:rsidP="00E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6BD6" w14:textId="77777777" w:rsidR="00E60ABE" w:rsidRDefault="00E6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B86E" w14:textId="77777777" w:rsidR="00E60ABE" w:rsidRDefault="00E60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A820" w14:textId="77777777" w:rsidR="00E60ABE" w:rsidRDefault="00E6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5506" w14:textId="77777777" w:rsidR="00D16518" w:rsidRDefault="00D16518" w:rsidP="00E60ABE">
      <w:r>
        <w:separator/>
      </w:r>
    </w:p>
  </w:footnote>
  <w:footnote w:type="continuationSeparator" w:id="0">
    <w:p w14:paraId="77901BD2" w14:textId="77777777" w:rsidR="00D16518" w:rsidRDefault="00D16518" w:rsidP="00E6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E9EA" w14:textId="4290A197" w:rsidR="00E60ABE" w:rsidRDefault="00E60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0B34" w14:textId="4193FAD7" w:rsidR="00E60ABE" w:rsidRDefault="00E60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CC45" w14:textId="220C07B6" w:rsidR="00E60ABE" w:rsidRDefault="00E60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36"/>
    <w:multiLevelType w:val="hybridMultilevel"/>
    <w:tmpl w:val="2C729F26"/>
    <w:lvl w:ilvl="0" w:tplc="0ED42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96EAE2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CC8462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21A7AC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91C694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FF5C0C8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5CE55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4661332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F10292C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71E06881"/>
    <w:multiLevelType w:val="hybridMultilevel"/>
    <w:tmpl w:val="AE9E5CFE"/>
    <w:lvl w:ilvl="0" w:tplc="ED74270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59709E8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2" w:tplc="4E7A00C4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C0981E56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0DF48400">
      <w:start w:val="1"/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82C40EA8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BBA09D7E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99CC9550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98D80B84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6"/>
    <w:rsid w:val="000E2AEF"/>
    <w:rsid w:val="00186F8A"/>
    <w:rsid w:val="00246762"/>
    <w:rsid w:val="00374C95"/>
    <w:rsid w:val="00630E3E"/>
    <w:rsid w:val="008043D0"/>
    <w:rsid w:val="008507C2"/>
    <w:rsid w:val="00872FCF"/>
    <w:rsid w:val="008F760D"/>
    <w:rsid w:val="009474C1"/>
    <w:rsid w:val="00A470F7"/>
    <w:rsid w:val="00B142D4"/>
    <w:rsid w:val="00B3506C"/>
    <w:rsid w:val="00BB7C83"/>
    <w:rsid w:val="00C90BCC"/>
    <w:rsid w:val="00CE486C"/>
    <w:rsid w:val="00CE7B1A"/>
    <w:rsid w:val="00D01406"/>
    <w:rsid w:val="00D16518"/>
    <w:rsid w:val="00D771C3"/>
    <w:rsid w:val="00DE1AFF"/>
    <w:rsid w:val="00E41F96"/>
    <w:rsid w:val="00E60ABE"/>
    <w:rsid w:val="00E80A35"/>
    <w:rsid w:val="00E92275"/>
    <w:rsid w:val="00EA2105"/>
    <w:rsid w:val="00EB63D5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D266E"/>
  <w15:docId w15:val="{886563E5-5A3B-4321-8ED3-610C88A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BE"/>
  </w:style>
  <w:style w:type="paragraph" w:styleId="Footer">
    <w:name w:val="footer"/>
    <w:basedOn w:val="Normal"/>
    <w:link w:val="FooterChar"/>
    <w:uiPriority w:val="99"/>
    <w:unhideWhenUsed/>
    <w:rsid w:val="00E6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BE"/>
  </w:style>
  <w:style w:type="character" w:styleId="Hyperlink">
    <w:name w:val="Hyperlink"/>
    <w:basedOn w:val="DefaultParagraphFont"/>
    <w:uiPriority w:val="99"/>
    <w:unhideWhenUsed/>
    <w:rsid w:val="00DE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docushare.dpw.lcl/docushare/dsweb/Get/Document-2218178/Procedures%20for%20the%20Use%20of%20DPW%20Wireless%20Communications%20Devices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ushare.dpw.lcl/docushare/dsweb/Get/Document-2218178/240_1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oa.pa.gov/Policies/md/Documents/240_11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E02ED-2CE2-41C0-B7CC-B0F88E01777F}">
  <ds:schemaRefs>
    <ds:schemaRef ds:uri="http://purl.org/dc/terms/"/>
    <ds:schemaRef ds:uri="90b86881-fc1d-4290-a835-12cc5ba6126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cbd5d2-44aa-4705-8057-18ffbd5868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35C50B-202E-4472-AAAE-BF3FA8782DF8}"/>
</file>

<file path=customXml/itemProps3.xml><?xml version="1.0" encoding="utf-8"?>
<ds:datastoreItem xmlns:ds="http://schemas.openxmlformats.org/officeDocument/2006/customXml" ds:itemID="{69623CF7-D137-4195-A280-CB497410B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the use of DPW Wireless Communications Devices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the use of DPW Wireless Communications Devices</dc:title>
  <dc:subject>Policy for the use of DPW Wireless Communications Devices</dc:subject>
  <dc:creator>DHS</dc:creator>
  <cp:keywords>Policy for the use of DPW Wireless Communications Devices</cp:keywords>
  <cp:lastModifiedBy>Gillingham, Patricia</cp:lastModifiedBy>
  <cp:revision>15</cp:revision>
  <cp:lastPrinted>2020-03-06T20:00:00Z</cp:lastPrinted>
  <dcterms:created xsi:type="dcterms:W3CDTF">2020-03-11T14:09:00Z</dcterms:created>
  <dcterms:modified xsi:type="dcterms:W3CDTF">2020-08-05T15:25:00Z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2019-05-29T00:00:00Z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184000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