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BD64" w14:textId="126E02C5" w:rsidR="00B45F9C" w:rsidRDefault="00391CE5" w:rsidP="00391CE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9124D">
        <w:rPr>
          <w:rFonts w:cstheme="minorHAnsi"/>
          <w:b/>
          <w:sz w:val="24"/>
          <w:szCs w:val="24"/>
        </w:rPr>
        <w:t xml:space="preserve">Plan of Safe Care Template </w:t>
      </w:r>
      <w:r>
        <w:rPr>
          <w:rFonts w:cstheme="minorHAnsi"/>
          <w:b/>
          <w:sz w:val="24"/>
          <w:szCs w:val="24"/>
        </w:rPr>
        <w:t>(Example)</w:t>
      </w:r>
    </w:p>
    <w:p w14:paraId="216CE914" w14:textId="77777777" w:rsidR="00B45F9C" w:rsidRPr="0089124D" w:rsidRDefault="00B45F9C" w:rsidP="00391CE5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4207"/>
        <w:gridCol w:w="1731"/>
      </w:tblGrid>
      <w:tr w:rsidR="00391CE5" w:rsidRPr="0089124D" w14:paraId="6EBB3B3C" w14:textId="77777777" w:rsidTr="00732238">
        <w:tc>
          <w:tcPr>
            <w:tcW w:w="9350" w:type="dxa"/>
            <w:gridSpan w:val="3"/>
            <w:shd w:val="clear" w:color="auto" w:fill="BFBFBF" w:themeFill="background1" w:themeFillShade="BF"/>
          </w:tcPr>
          <w:p w14:paraId="4749A13B" w14:textId="77777777" w:rsidR="00391CE5" w:rsidRPr="0089124D" w:rsidRDefault="00391CE5" w:rsidP="00732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Plan of Safe Care Template </w:t>
            </w:r>
          </w:p>
        </w:tc>
      </w:tr>
      <w:tr w:rsidR="00391CE5" w:rsidRPr="0089124D" w14:paraId="61C51EFE" w14:textId="77777777" w:rsidTr="0073223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FDC4EBB" w14:textId="77777777" w:rsidR="00391CE5" w:rsidRPr="0089124D" w:rsidRDefault="00391CE5" w:rsidP="00732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Infant </w:t>
            </w:r>
          </w:p>
        </w:tc>
      </w:tr>
      <w:tr w:rsidR="00391CE5" w:rsidRPr="0089124D" w14:paraId="17B81F2D" w14:textId="77777777" w:rsidTr="00732238">
        <w:tc>
          <w:tcPr>
            <w:tcW w:w="3412" w:type="dxa"/>
          </w:tcPr>
          <w:p w14:paraId="6242E5EA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429992"/>
            <w:r w:rsidRPr="0089124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8B3C7" wp14:editId="4D85CCD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67945</wp:posOffset>
                      </wp:positionV>
                      <wp:extent cx="104775" cy="95250"/>
                      <wp:effectExtent l="0" t="0" r="28575" b="19050"/>
                      <wp:wrapNone/>
                      <wp:docPr id="5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2A90C" id="Rounded Rectangle 4" o:spid="_x0000_s1026" style="position:absolute;margin-left:-2.75pt;margin-top:5.3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   Need </w:t>
            </w:r>
          </w:p>
        </w:tc>
        <w:tc>
          <w:tcPr>
            <w:tcW w:w="4207" w:type="dxa"/>
          </w:tcPr>
          <w:p w14:paraId="3B7B3493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Area of Assistance </w:t>
            </w:r>
          </w:p>
        </w:tc>
        <w:tc>
          <w:tcPr>
            <w:tcW w:w="1731" w:type="dxa"/>
          </w:tcPr>
          <w:p w14:paraId="009CBAD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Date Complete </w:t>
            </w:r>
          </w:p>
        </w:tc>
      </w:tr>
      <w:bookmarkEnd w:id="1"/>
      <w:tr w:rsidR="00391CE5" w:rsidRPr="0089124D" w14:paraId="0F0D63E5" w14:textId="77777777" w:rsidTr="00732238">
        <w:tc>
          <w:tcPr>
            <w:tcW w:w="3412" w:type="dxa"/>
          </w:tcPr>
          <w:p w14:paraId="0D90B1C2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07" w:type="dxa"/>
          </w:tcPr>
          <w:p w14:paraId="03000522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  <w:r w:rsidRPr="00EB3932">
              <w:rPr>
                <w:rFonts w:cstheme="minorHAnsi"/>
                <w:sz w:val="24"/>
                <w:szCs w:val="24"/>
              </w:rPr>
              <w:t>Health</w:t>
            </w:r>
          </w:p>
          <w:p w14:paraId="32D1942D" w14:textId="77777777" w:rsidR="00391CE5" w:rsidRPr="00EB3932" w:rsidRDefault="00391CE5" w:rsidP="00391CE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</w:rPr>
            </w:pPr>
            <w:r w:rsidRPr="00EB3932">
              <w:rPr>
                <w:rFonts w:asciiTheme="minorHAnsi" w:hAnsiTheme="minorHAnsi" w:cstheme="minorHAnsi"/>
              </w:rPr>
              <w:t xml:space="preserve">Linkage to medical home, pediatrician, or primary care provider </w:t>
            </w:r>
          </w:p>
          <w:p w14:paraId="2D2E41A1" w14:textId="77777777" w:rsidR="00391CE5" w:rsidRPr="00EB3932" w:rsidRDefault="00391CE5" w:rsidP="00391CE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</w:rPr>
            </w:pPr>
            <w:r w:rsidRPr="00EB3932">
              <w:rPr>
                <w:rFonts w:asciiTheme="minorHAnsi" w:hAnsiTheme="minorHAnsi" w:cstheme="minorHAnsi"/>
              </w:rPr>
              <w:t>High-risk infant follow-up care</w:t>
            </w:r>
          </w:p>
          <w:p w14:paraId="629883F5" w14:textId="77777777" w:rsidR="00391CE5" w:rsidRDefault="00391CE5" w:rsidP="00391CE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</w:rPr>
            </w:pPr>
            <w:r w:rsidRPr="00EB3932">
              <w:rPr>
                <w:rFonts w:asciiTheme="minorHAnsi" w:hAnsiTheme="minorHAnsi" w:cstheme="minorHAnsi"/>
              </w:rPr>
              <w:t>Referral to specialty health care</w:t>
            </w:r>
          </w:p>
          <w:p w14:paraId="100B349F" w14:textId="77777777" w:rsidR="00391CE5" w:rsidRPr="00CA5E93" w:rsidRDefault="00391CE5" w:rsidP="00391CE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</w:rPr>
            </w:pPr>
            <w:r w:rsidRPr="00CA5E93">
              <w:rPr>
                <w:rFonts w:asciiTheme="minorHAnsi" w:hAnsiTheme="minorHAnsi" w:cstheme="minorHAnsi"/>
              </w:rPr>
              <w:t>Health insurance</w:t>
            </w:r>
          </w:p>
        </w:tc>
        <w:tc>
          <w:tcPr>
            <w:tcW w:w="1731" w:type="dxa"/>
          </w:tcPr>
          <w:p w14:paraId="18EE750E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75A04538" w14:textId="77777777" w:rsidTr="00732238">
        <w:tc>
          <w:tcPr>
            <w:tcW w:w="3412" w:type="dxa"/>
          </w:tcPr>
          <w:p w14:paraId="0FBDF873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Action Steps:</w:t>
            </w:r>
          </w:p>
        </w:tc>
        <w:tc>
          <w:tcPr>
            <w:tcW w:w="4207" w:type="dxa"/>
          </w:tcPr>
          <w:p w14:paraId="05F1065C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A8D9BD7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620D8BBD" w14:textId="77777777" w:rsidTr="00732238">
        <w:tc>
          <w:tcPr>
            <w:tcW w:w="3412" w:type="dxa"/>
          </w:tcPr>
          <w:p w14:paraId="208C6570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Person(s) Responsible:</w:t>
            </w:r>
          </w:p>
        </w:tc>
        <w:tc>
          <w:tcPr>
            <w:tcW w:w="4207" w:type="dxa"/>
          </w:tcPr>
          <w:p w14:paraId="451C4956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936454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0591CB6D" w14:textId="77777777" w:rsidTr="00732238">
        <w:tc>
          <w:tcPr>
            <w:tcW w:w="3412" w:type="dxa"/>
          </w:tcPr>
          <w:p w14:paraId="3CB6B9A9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Target Date: </w:t>
            </w:r>
          </w:p>
        </w:tc>
        <w:tc>
          <w:tcPr>
            <w:tcW w:w="4207" w:type="dxa"/>
          </w:tcPr>
          <w:p w14:paraId="48FD66BB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C5AE1B6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5E6B695F" w14:textId="77777777" w:rsidTr="00732238">
        <w:tc>
          <w:tcPr>
            <w:tcW w:w="3412" w:type="dxa"/>
          </w:tcPr>
          <w:p w14:paraId="4535D2F0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30 Day Update: </w:t>
            </w:r>
          </w:p>
        </w:tc>
        <w:tc>
          <w:tcPr>
            <w:tcW w:w="4207" w:type="dxa"/>
          </w:tcPr>
          <w:p w14:paraId="3CEA1FD3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CD3A4EF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3BC4B605" w14:textId="77777777" w:rsidTr="00732238">
        <w:tc>
          <w:tcPr>
            <w:tcW w:w="3412" w:type="dxa"/>
          </w:tcPr>
          <w:p w14:paraId="59B647CA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60 Day Update: </w:t>
            </w:r>
          </w:p>
        </w:tc>
        <w:tc>
          <w:tcPr>
            <w:tcW w:w="4207" w:type="dxa"/>
          </w:tcPr>
          <w:p w14:paraId="40ECE7E6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B894263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622261CB" w14:textId="77777777" w:rsidTr="00732238">
        <w:tc>
          <w:tcPr>
            <w:tcW w:w="9350" w:type="dxa"/>
            <w:gridSpan w:val="3"/>
          </w:tcPr>
          <w:p w14:paraId="0487A06E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0A3B568B" w14:textId="77777777" w:rsidTr="00732238">
        <w:tc>
          <w:tcPr>
            <w:tcW w:w="3412" w:type="dxa"/>
          </w:tcPr>
          <w:p w14:paraId="5C0E8DAC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FE4D1" wp14:editId="79C9ECC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67945</wp:posOffset>
                      </wp:positionV>
                      <wp:extent cx="104775" cy="95250"/>
                      <wp:effectExtent l="0" t="0" r="28575" b="19050"/>
                      <wp:wrapNone/>
                      <wp:docPr id="6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FC2C6" id="Rounded Rectangle 4" o:spid="_x0000_s1026" style="position:absolute;margin-left:-2.75pt;margin-top:5.3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   Need </w:t>
            </w:r>
          </w:p>
        </w:tc>
        <w:tc>
          <w:tcPr>
            <w:tcW w:w="4207" w:type="dxa"/>
          </w:tcPr>
          <w:p w14:paraId="355DF306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Area of Assistance </w:t>
            </w:r>
          </w:p>
        </w:tc>
        <w:tc>
          <w:tcPr>
            <w:tcW w:w="1731" w:type="dxa"/>
          </w:tcPr>
          <w:p w14:paraId="70410A76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Date Complete </w:t>
            </w:r>
          </w:p>
        </w:tc>
      </w:tr>
      <w:tr w:rsidR="00391CE5" w:rsidRPr="0089124D" w14:paraId="436C9F8F" w14:textId="77777777" w:rsidTr="00732238">
        <w:tc>
          <w:tcPr>
            <w:tcW w:w="3412" w:type="dxa"/>
          </w:tcPr>
          <w:p w14:paraId="2173C7C6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07" w:type="dxa"/>
          </w:tcPr>
          <w:p w14:paraId="71C3B006" w14:textId="77777777" w:rsidR="00391CE5" w:rsidRPr="00EB3932" w:rsidRDefault="00391CE5" w:rsidP="00732238">
            <w:pPr>
              <w:rPr>
                <w:rFonts w:cstheme="minorHAnsi"/>
                <w:sz w:val="24"/>
                <w:szCs w:val="24"/>
              </w:rPr>
            </w:pPr>
            <w:r w:rsidRPr="00EB3932">
              <w:rPr>
                <w:rFonts w:cstheme="minorHAnsi"/>
                <w:sz w:val="24"/>
                <w:szCs w:val="24"/>
              </w:rPr>
              <w:t>Development</w:t>
            </w:r>
          </w:p>
          <w:p w14:paraId="7B44BFC0" w14:textId="77777777" w:rsidR="00391CE5" w:rsidRPr="00EB3932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 w:rsidRPr="00EB3932">
              <w:rPr>
                <w:rFonts w:asciiTheme="minorHAnsi" w:hAnsiTheme="minorHAnsi" w:cstheme="minorHAnsi"/>
              </w:rPr>
              <w:t xml:space="preserve">Coordination of early care, developmental and education programming with county children and youth agency and other partners, as needed </w:t>
            </w:r>
          </w:p>
          <w:p w14:paraId="177D2668" w14:textId="77777777" w:rsidR="00391CE5" w:rsidRPr="00EB3932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 w:rsidRPr="00EB3932">
              <w:rPr>
                <w:rFonts w:asciiTheme="minorHAnsi" w:hAnsiTheme="minorHAnsi" w:cstheme="minorHAnsi"/>
              </w:rPr>
              <w:t xml:space="preserve">Developmental interventions and supports provided by staff with knowledge of and expertise in, young children and working with infants with prenatal substance exposure </w:t>
            </w:r>
          </w:p>
          <w:p w14:paraId="37372EC9" w14:textId="77777777" w:rsidR="00391CE5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 w:rsidRPr="00EB3932">
              <w:rPr>
                <w:rFonts w:asciiTheme="minorHAnsi" w:hAnsiTheme="minorHAnsi" w:cstheme="minorHAnsi"/>
              </w:rPr>
              <w:t>Developmental screening and assessment and re-assessments for services for infants and toddlers with developmental delays or who have physical or mental conditions likely to result in developmental delays</w:t>
            </w:r>
          </w:p>
          <w:p w14:paraId="5B0AA80A" w14:textId="77777777" w:rsidR="00391CE5" w:rsidRPr="00CA5E93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 w:rsidRPr="00CA5E93">
              <w:rPr>
                <w:rFonts w:asciiTheme="minorHAnsi" w:hAnsiTheme="minorHAnsi" w:cstheme="minorHAnsi"/>
              </w:rPr>
              <w:t>Developmental Pediatrician</w:t>
            </w:r>
          </w:p>
        </w:tc>
        <w:tc>
          <w:tcPr>
            <w:tcW w:w="1731" w:type="dxa"/>
          </w:tcPr>
          <w:p w14:paraId="42DD6B5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25DC8DAD" w14:textId="77777777" w:rsidTr="00732238">
        <w:tc>
          <w:tcPr>
            <w:tcW w:w="3412" w:type="dxa"/>
          </w:tcPr>
          <w:p w14:paraId="39320372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Action Steps: </w:t>
            </w:r>
          </w:p>
        </w:tc>
        <w:tc>
          <w:tcPr>
            <w:tcW w:w="4207" w:type="dxa"/>
          </w:tcPr>
          <w:p w14:paraId="4EBB05BA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77D79E30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05F7D3FF" w14:textId="77777777" w:rsidTr="00732238">
        <w:tc>
          <w:tcPr>
            <w:tcW w:w="3412" w:type="dxa"/>
          </w:tcPr>
          <w:p w14:paraId="1933F19A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Person(s) Responsible:</w:t>
            </w:r>
          </w:p>
        </w:tc>
        <w:tc>
          <w:tcPr>
            <w:tcW w:w="4207" w:type="dxa"/>
          </w:tcPr>
          <w:p w14:paraId="78C86CEB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3C077A9E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663950AB" w14:textId="77777777" w:rsidTr="00732238">
        <w:tc>
          <w:tcPr>
            <w:tcW w:w="3412" w:type="dxa"/>
          </w:tcPr>
          <w:p w14:paraId="0F8C93E3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lastRenderedPageBreak/>
              <w:t xml:space="preserve">Target Date: </w:t>
            </w:r>
          </w:p>
        </w:tc>
        <w:tc>
          <w:tcPr>
            <w:tcW w:w="4207" w:type="dxa"/>
          </w:tcPr>
          <w:p w14:paraId="1F12326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1825339A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0E040618" w14:textId="77777777" w:rsidTr="00732238">
        <w:tc>
          <w:tcPr>
            <w:tcW w:w="3412" w:type="dxa"/>
          </w:tcPr>
          <w:p w14:paraId="3FD89307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30 Day Update: </w:t>
            </w:r>
          </w:p>
        </w:tc>
        <w:tc>
          <w:tcPr>
            <w:tcW w:w="4207" w:type="dxa"/>
          </w:tcPr>
          <w:p w14:paraId="728D4463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308589CB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51F0D305" w14:textId="77777777" w:rsidTr="00732238">
        <w:tc>
          <w:tcPr>
            <w:tcW w:w="3412" w:type="dxa"/>
          </w:tcPr>
          <w:p w14:paraId="4B6A75EC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60 Day Update: </w:t>
            </w:r>
          </w:p>
        </w:tc>
        <w:tc>
          <w:tcPr>
            <w:tcW w:w="4207" w:type="dxa"/>
          </w:tcPr>
          <w:p w14:paraId="4E3AC93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045D45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01E2E7A1" w14:textId="77777777" w:rsidTr="00732238">
        <w:tc>
          <w:tcPr>
            <w:tcW w:w="9350" w:type="dxa"/>
            <w:gridSpan w:val="3"/>
          </w:tcPr>
          <w:p w14:paraId="1EDC3B7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48D1A04A" w14:textId="77777777" w:rsidTr="00732238">
        <w:tc>
          <w:tcPr>
            <w:tcW w:w="3412" w:type="dxa"/>
          </w:tcPr>
          <w:p w14:paraId="78DCCE52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124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8E9498" wp14:editId="42E76B8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67945</wp:posOffset>
                      </wp:positionV>
                      <wp:extent cx="104775" cy="95250"/>
                      <wp:effectExtent l="0" t="0" r="28575" b="19050"/>
                      <wp:wrapNone/>
                      <wp:docPr id="7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63254" id="Rounded Rectangle 4" o:spid="_x0000_s1026" style="position:absolute;margin-left:-2.75pt;margin-top:5.3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   Need </w:t>
            </w:r>
          </w:p>
        </w:tc>
        <w:tc>
          <w:tcPr>
            <w:tcW w:w="4207" w:type="dxa"/>
          </w:tcPr>
          <w:p w14:paraId="49E420E4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Area of Assistance </w:t>
            </w:r>
          </w:p>
        </w:tc>
        <w:tc>
          <w:tcPr>
            <w:tcW w:w="1731" w:type="dxa"/>
          </w:tcPr>
          <w:p w14:paraId="4FCEBA6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Date Complete </w:t>
            </w:r>
          </w:p>
        </w:tc>
      </w:tr>
      <w:tr w:rsidR="00391CE5" w:rsidRPr="0089124D" w14:paraId="1D60E61E" w14:textId="77777777" w:rsidTr="00732238">
        <w:tc>
          <w:tcPr>
            <w:tcW w:w="3412" w:type="dxa"/>
          </w:tcPr>
          <w:p w14:paraId="2CFF0A6E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07" w:type="dxa"/>
          </w:tcPr>
          <w:p w14:paraId="4F3FE5BE" w14:textId="77777777" w:rsidR="00391CE5" w:rsidRPr="00F41C1D" w:rsidRDefault="00391CE5" w:rsidP="00732238">
            <w:pPr>
              <w:rPr>
                <w:rFonts w:cstheme="minorHAnsi"/>
                <w:sz w:val="24"/>
                <w:szCs w:val="24"/>
              </w:rPr>
            </w:pPr>
            <w:r w:rsidRPr="00F41C1D">
              <w:rPr>
                <w:rFonts w:cstheme="minorHAnsi"/>
                <w:sz w:val="24"/>
                <w:szCs w:val="24"/>
              </w:rPr>
              <w:t xml:space="preserve">Safety </w:t>
            </w:r>
          </w:p>
          <w:p w14:paraId="615D844F" w14:textId="77777777" w:rsidR="00391CE5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Focuses on the immediate safety and well-being of the infant </w:t>
            </w:r>
          </w:p>
          <w:p w14:paraId="5BA9C62E" w14:textId="77777777" w:rsidR="00391CE5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abuse and neglect risk and protective factors</w:t>
            </w:r>
          </w:p>
          <w:p w14:paraId="1B24B9BD" w14:textId="77777777" w:rsidR="00391CE5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health of the infant </w:t>
            </w:r>
          </w:p>
          <w:p w14:paraId="6AF65821" w14:textId="77777777" w:rsidR="00391CE5" w:rsidRPr="00F41C1D" w:rsidRDefault="00391CE5" w:rsidP="00391CE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 w:cstheme="minorHAnsi"/>
              </w:rPr>
            </w:pPr>
            <w:r w:rsidRPr="00F41C1D">
              <w:rPr>
                <w:rFonts w:asciiTheme="minorHAnsi" w:hAnsiTheme="minorHAnsi" w:cstheme="minorHAnsi"/>
              </w:rPr>
              <w:t>The safety of the environment</w:t>
            </w:r>
          </w:p>
        </w:tc>
        <w:tc>
          <w:tcPr>
            <w:tcW w:w="1731" w:type="dxa"/>
          </w:tcPr>
          <w:p w14:paraId="079FED57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621991CE" w14:textId="77777777" w:rsidTr="00732238">
        <w:tc>
          <w:tcPr>
            <w:tcW w:w="3412" w:type="dxa"/>
          </w:tcPr>
          <w:p w14:paraId="2968D9A0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Action Steps:</w:t>
            </w:r>
          </w:p>
        </w:tc>
        <w:tc>
          <w:tcPr>
            <w:tcW w:w="4207" w:type="dxa"/>
          </w:tcPr>
          <w:p w14:paraId="3671A8F7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16BDD67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7288385D" w14:textId="77777777" w:rsidTr="00732238">
        <w:tc>
          <w:tcPr>
            <w:tcW w:w="3412" w:type="dxa"/>
          </w:tcPr>
          <w:p w14:paraId="09FB806E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Person(s) Responsible: </w:t>
            </w:r>
          </w:p>
        </w:tc>
        <w:tc>
          <w:tcPr>
            <w:tcW w:w="4207" w:type="dxa"/>
          </w:tcPr>
          <w:p w14:paraId="107AA15A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B8CC5AC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784EED03" w14:textId="77777777" w:rsidTr="00732238">
        <w:tc>
          <w:tcPr>
            <w:tcW w:w="3412" w:type="dxa"/>
          </w:tcPr>
          <w:p w14:paraId="6EE742AA" w14:textId="77777777" w:rsidR="00391CE5" w:rsidRPr="0089124D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Target Date: </w:t>
            </w:r>
          </w:p>
        </w:tc>
        <w:tc>
          <w:tcPr>
            <w:tcW w:w="4207" w:type="dxa"/>
          </w:tcPr>
          <w:p w14:paraId="38F56FC4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3ACD7D5B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3AF3DF6B" w14:textId="77777777" w:rsidTr="00732238">
        <w:tc>
          <w:tcPr>
            <w:tcW w:w="3412" w:type="dxa"/>
          </w:tcPr>
          <w:p w14:paraId="06E78DF2" w14:textId="77777777" w:rsidR="00391CE5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30 Day Update: </w:t>
            </w:r>
          </w:p>
        </w:tc>
        <w:tc>
          <w:tcPr>
            <w:tcW w:w="4207" w:type="dxa"/>
          </w:tcPr>
          <w:p w14:paraId="7C3D282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513A0C3A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76277105" w14:textId="77777777" w:rsidTr="00732238">
        <w:tc>
          <w:tcPr>
            <w:tcW w:w="3412" w:type="dxa"/>
          </w:tcPr>
          <w:p w14:paraId="38CED740" w14:textId="77777777" w:rsidR="00391CE5" w:rsidRDefault="00391CE5" w:rsidP="00732238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60 Day Update: </w:t>
            </w:r>
          </w:p>
        </w:tc>
        <w:tc>
          <w:tcPr>
            <w:tcW w:w="4207" w:type="dxa"/>
          </w:tcPr>
          <w:p w14:paraId="722481BF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7D9271DF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1CE5" w:rsidRPr="0089124D" w14:paraId="2836B580" w14:textId="77777777" w:rsidTr="0073223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227B424" w14:textId="77777777" w:rsidR="00391CE5" w:rsidRPr="0089124D" w:rsidRDefault="00391CE5" w:rsidP="00732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>Mother</w:t>
            </w:r>
          </w:p>
        </w:tc>
      </w:tr>
      <w:tr w:rsidR="00391CE5" w:rsidRPr="0089124D" w14:paraId="372C8111" w14:textId="77777777" w:rsidTr="00732238">
        <w:tc>
          <w:tcPr>
            <w:tcW w:w="3412" w:type="dxa"/>
          </w:tcPr>
          <w:p w14:paraId="55DDC2F8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429661"/>
            <w:r w:rsidRPr="0089124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3F700" wp14:editId="6FF78B3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67945</wp:posOffset>
                      </wp:positionV>
                      <wp:extent cx="104775" cy="952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159C7" id="Rounded Rectangle 4" o:spid="_x0000_s1026" style="position:absolute;margin-left:-2.75pt;margin-top:5.3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   Need </w:t>
            </w:r>
          </w:p>
        </w:tc>
        <w:tc>
          <w:tcPr>
            <w:tcW w:w="4207" w:type="dxa"/>
          </w:tcPr>
          <w:p w14:paraId="378D8B4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Area of Assistance </w:t>
            </w:r>
          </w:p>
        </w:tc>
        <w:tc>
          <w:tcPr>
            <w:tcW w:w="1731" w:type="dxa"/>
          </w:tcPr>
          <w:p w14:paraId="4C24B47A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Date Complete </w:t>
            </w:r>
          </w:p>
        </w:tc>
      </w:tr>
      <w:tr w:rsidR="00391CE5" w:rsidRPr="0089124D" w14:paraId="66A846F3" w14:textId="77777777" w:rsidTr="00732238">
        <w:tc>
          <w:tcPr>
            <w:tcW w:w="3412" w:type="dxa"/>
          </w:tcPr>
          <w:p w14:paraId="41602D5C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  <w:bookmarkStart w:id="3" w:name="_Hlk429690"/>
            <w:bookmarkEnd w:id="2"/>
            <w:r w:rsidRPr="008912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07" w:type="dxa"/>
          </w:tcPr>
          <w:p w14:paraId="21B90781" w14:textId="77777777" w:rsidR="00391CE5" w:rsidRPr="0089124D" w:rsidRDefault="00391CE5" w:rsidP="00732238">
            <w:pPr>
              <w:rPr>
                <w:rFonts w:cstheme="minorHAnsi"/>
                <w:sz w:val="24"/>
                <w:szCs w:val="24"/>
              </w:rPr>
            </w:pPr>
            <w:r w:rsidRPr="0089124D">
              <w:rPr>
                <w:rFonts w:cstheme="minorHAnsi"/>
                <w:sz w:val="24"/>
                <w:szCs w:val="24"/>
              </w:rPr>
              <w:t xml:space="preserve">Primary and obstetric and gynecologic care </w:t>
            </w:r>
          </w:p>
          <w:p w14:paraId="5261949D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Pre-pregnancy and prenatal screening </w:t>
            </w:r>
          </w:p>
          <w:p w14:paraId="048F2015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Primary care provider for primary health care management </w:t>
            </w:r>
          </w:p>
          <w:p w14:paraId="01CE7F54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Pregnancy and postpartum obstetrical, gynecological and family planning </w:t>
            </w:r>
          </w:p>
          <w:p w14:paraId="69F767BF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Prenatal education and support </w:t>
            </w:r>
          </w:p>
          <w:p w14:paraId="5353E700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Pain management </w:t>
            </w:r>
          </w:p>
          <w:p w14:paraId="54D1C8F6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>Breastfeeding coaching and support for enhanced bonding and attachment</w:t>
            </w:r>
          </w:p>
          <w:p w14:paraId="0F1756AB" w14:textId="77777777" w:rsidR="00391CE5" w:rsidRPr="0089124D" w:rsidRDefault="00391CE5" w:rsidP="00391CE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>Health insurance</w:t>
            </w:r>
          </w:p>
        </w:tc>
        <w:tc>
          <w:tcPr>
            <w:tcW w:w="1731" w:type="dxa"/>
          </w:tcPr>
          <w:p w14:paraId="0D6494AC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3"/>
      <w:tr w:rsidR="00391CE5" w:rsidRPr="0089124D" w14:paraId="6D6639BC" w14:textId="77777777" w:rsidTr="00732238">
        <w:tc>
          <w:tcPr>
            <w:tcW w:w="3412" w:type="dxa"/>
          </w:tcPr>
          <w:p w14:paraId="60B6C88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Action Steps: </w:t>
            </w:r>
          </w:p>
        </w:tc>
        <w:tc>
          <w:tcPr>
            <w:tcW w:w="5938" w:type="dxa"/>
            <w:gridSpan w:val="2"/>
          </w:tcPr>
          <w:p w14:paraId="5F3773E6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391CE5" w:rsidRPr="0089124D" w14:paraId="4F23E7AD" w14:textId="77777777" w:rsidTr="00732238">
        <w:tc>
          <w:tcPr>
            <w:tcW w:w="3412" w:type="dxa"/>
          </w:tcPr>
          <w:p w14:paraId="05C1D2D1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Person(s) Responsible: </w:t>
            </w:r>
          </w:p>
        </w:tc>
        <w:tc>
          <w:tcPr>
            <w:tcW w:w="5938" w:type="dxa"/>
            <w:gridSpan w:val="2"/>
          </w:tcPr>
          <w:p w14:paraId="77C15697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391CE5" w:rsidRPr="0089124D" w14:paraId="4D5629FE" w14:textId="77777777" w:rsidTr="00732238">
        <w:tc>
          <w:tcPr>
            <w:tcW w:w="3412" w:type="dxa"/>
          </w:tcPr>
          <w:p w14:paraId="2F7BA566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Target Date: </w:t>
            </w:r>
          </w:p>
        </w:tc>
        <w:tc>
          <w:tcPr>
            <w:tcW w:w="5938" w:type="dxa"/>
            <w:gridSpan w:val="2"/>
          </w:tcPr>
          <w:p w14:paraId="358513D2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391CE5" w:rsidRPr="0089124D" w14:paraId="3D79D85C" w14:textId="77777777" w:rsidTr="00732238">
        <w:tc>
          <w:tcPr>
            <w:tcW w:w="3412" w:type="dxa"/>
          </w:tcPr>
          <w:p w14:paraId="7D95D2C8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Day Update: </w:t>
            </w:r>
          </w:p>
        </w:tc>
        <w:tc>
          <w:tcPr>
            <w:tcW w:w="5938" w:type="dxa"/>
            <w:gridSpan w:val="2"/>
          </w:tcPr>
          <w:p w14:paraId="77C436DE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391CE5" w:rsidRPr="0089124D" w14:paraId="1501875D" w14:textId="77777777" w:rsidTr="00732238">
        <w:tc>
          <w:tcPr>
            <w:tcW w:w="3412" w:type="dxa"/>
          </w:tcPr>
          <w:p w14:paraId="066E290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Day Update: </w:t>
            </w:r>
          </w:p>
        </w:tc>
        <w:tc>
          <w:tcPr>
            <w:tcW w:w="5938" w:type="dxa"/>
            <w:gridSpan w:val="2"/>
          </w:tcPr>
          <w:p w14:paraId="4B299337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391CE5" w:rsidRPr="0089124D" w14:paraId="42AB514B" w14:textId="77777777" w:rsidTr="0073223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6B2C137" w14:textId="77777777" w:rsidR="00391CE5" w:rsidRPr="0089124D" w:rsidRDefault="00391CE5" w:rsidP="00732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lastRenderedPageBreak/>
              <w:t>Parents/Caregivers</w:t>
            </w:r>
          </w:p>
        </w:tc>
      </w:tr>
      <w:tr w:rsidR="00391CE5" w:rsidRPr="0089124D" w14:paraId="7DA6EC90" w14:textId="77777777" w:rsidTr="00732238">
        <w:tc>
          <w:tcPr>
            <w:tcW w:w="3412" w:type="dxa"/>
          </w:tcPr>
          <w:p w14:paraId="415A7CE4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5DE56" wp14:editId="244F32D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47625</wp:posOffset>
                      </wp:positionV>
                      <wp:extent cx="104775" cy="9525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3C6C8" id="Rounded Rectangle 11" o:spid="_x0000_s1026" style="position:absolute;margin-left:-2pt;margin-top:3.7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" fillcolor="window" strokecolor="windowText" strokeweight="2pt"/>
                  </w:pict>
                </mc:Fallback>
              </mc:AlternateConten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   Need </w:t>
            </w:r>
          </w:p>
        </w:tc>
        <w:tc>
          <w:tcPr>
            <w:tcW w:w="4207" w:type="dxa"/>
          </w:tcPr>
          <w:p w14:paraId="47761E14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Area of Assistance </w:t>
            </w:r>
          </w:p>
        </w:tc>
        <w:tc>
          <w:tcPr>
            <w:tcW w:w="1731" w:type="dxa"/>
          </w:tcPr>
          <w:p w14:paraId="196CCAA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Date Complete </w:t>
            </w:r>
          </w:p>
        </w:tc>
      </w:tr>
      <w:tr w:rsidR="00391CE5" w:rsidRPr="0089124D" w14:paraId="0ADC13EA" w14:textId="77777777" w:rsidTr="00732238">
        <w:tc>
          <w:tcPr>
            <w:tcW w:w="3412" w:type="dxa"/>
          </w:tcPr>
          <w:p w14:paraId="07CE3B3D" w14:textId="77777777" w:rsidR="00391CE5" w:rsidRPr="0089124D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7" w:type="dxa"/>
          </w:tcPr>
          <w:p w14:paraId="0DC34E6F" w14:textId="77777777" w:rsidR="00391CE5" w:rsidRPr="0089124D" w:rsidRDefault="00391CE5" w:rsidP="00732238">
            <w:pPr>
              <w:rPr>
                <w:rFonts w:cstheme="minorHAnsi"/>
                <w:sz w:val="24"/>
                <w:szCs w:val="24"/>
              </w:rPr>
            </w:pPr>
            <w:r w:rsidRPr="0089124D">
              <w:rPr>
                <w:rFonts w:cstheme="minorHAnsi"/>
                <w:sz w:val="24"/>
                <w:szCs w:val="24"/>
              </w:rPr>
              <w:t>Substance use and mental disorders prevention and treatment, especially if required for postpartum depression</w:t>
            </w:r>
          </w:p>
          <w:p w14:paraId="18A49F71" w14:textId="77777777" w:rsidR="00391CE5" w:rsidRPr="0089124D" w:rsidRDefault="00391CE5" w:rsidP="00391CE5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Substance use disorder treatment, including medication-assisted treatment </w:t>
            </w:r>
          </w:p>
          <w:p w14:paraId="7E855E7B" w14:textId="77777777" w:rsidR="00391CE5" w:rsidRPr="0089124D" w:rsidRDefault="00391CE5" w:rsidP="00391CE5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Care for co-occurring mental health conditions, particularly maternal depression </w:t>
            </w:r>
          </w:p>
          <w:p w14:paraId="5D8689DF" w14:textId="77777777" w:rsidR="00391CE5" w:rsidRPr="0089124D" w:rsidRDefault="00391CE5" w:rsidP="00391CE5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Substance use disorder care management to enhance treatment access and retention via outreach services and ongoing recovery supports </w:t>
            </w:r>
          </w:p>
          <w:p w14:paraId="0D640D27" w14:textId="77777777" w:rsidR="00391CE5" w:rsidRPr="0089124D" w:rsidRDefault="00391CE5" w:rsidP="00391CE5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>Designated treatment provider who is, to the extent possible, knowledgeable about child welfare, delivers gender-specific programming, is family focused, is trauma informed and provides trauma-specific treatment</w:t>
            </w:r>
          </w:p>
          <w:p w14:paraId="52593C2D" w14:textId="77777777" w:rsidR="00391CE5" w:rsidRPr="0089124D" w:rsidRDefault="00391CE5" w:rsidP="00391CE5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Mental health services, including for symptoms of depression and anxiety and trauma-specific treatment </w:t>
            </w:r>
          </w:p>
          <w:p w14:paraId="44666E3A" w14:textId="77777777" w:rsidR="00391CE5" w:rsidRPr="0089124D" w:rsidRDefault="00391CE5" w:rsidP="00391CE5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Substance use and mental health treatment for other family members or caregivers  </w:t>
            </w:r>
          </w:p>
        </w:tc>
        <w:tc>
          <w:tcPr>
            <w:tcW w:w="1731" w:type="dxa"/>
          </w:tcPr>
          <w:p w14:paraId="289F85C8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0FE0FAE9" w14:textId="77777777" w:rsidTr="00732238">
        <w:tc>
          <w:tcPr>
            <w:tcW w:w="3412" w:type="dxa"/>
          </w:tcPr>
          <w:p w14:paraId="37F4ABB6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Action Steps: </w:t>
            </w:r>
          </w:p>
        </w:tc>
        <w:tc>
          <w:tcPr>
            <w:tcW w:w="5938" w:type="dxa"/>
            <w:gridSpan w:val="2"/>
          </w:tcPr>
          <w:p w14:paraId="406C2555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3C488F85" w14:textId="77777777" w:rsidTr="00732238">
        <w:tc>
          <w:tcPr>
            <w:tcW w:w="3412" w:type="dxa"/>
          </w:tcPr>
          <w:p w14:paraId="450665A1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Person(s) Responsible: </w:t>
            </w:r>
          </w:p>
        </w:tc>
        <w:tc>
          <w:tcPr>
            <w:tcW w:w="5938" w:type="dxa"/>
            <w:gridSpan w:val="2"/>
          </w:tcPr>
          <w:p w14:paraId="2175B90B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7ACDEECD" w14:textId="77777777" w:rsidTr="00732238">
        <w:tc>
          <w:tcPr>
            <w:tcW w:w="3412" w:type="dxa"/>
          </w:tcPr>
          <w:p w14:paraId="46B6C7D1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Target Date: </w:t>
            </w:r>
          </w:p>
        </w:tc>
        <w:tc>
          <w:tcPr>
            <w:tcW w:w="5938" w:type="dxa"/>
            <w:gridSpan w:val="2"/>
          </w:tcPr>
          <w:p w14:paraId="6D1C8958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0B3A77E1" w14:textId="77777777" w:rsidTr="00732238">
        <w:tc>
          <w:tcPr>
            <w:tcW w:w="3412" w:type="dxa"/>
          </w:tcPr>
          <w:p w14:paraId="494F15CC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Day Update: </w:t>
            </w:r>
          </w:p>
        </w:tc>
        <w:tc>
          <w:tcPr>
            <w:tcW w:w="5938" w:type="dxa"/>
            <w:gridSpan w:val="2"/>
          </w:tcPr>
          <w:p w14:paraId="7A041F87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07161D61" w14:textId="77777777" w:rsidTr="00732238">
        <w:tc>
          <w:tcPr>
            <w:tcW w:w="3412" w:type="dxa"/>
          </w:tcPr>
          <w:p w14:paraId="5D15B3B3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Day Update: </w:t>
            </w:r>
          </w:p>
        </w:tc>
        <w:tc>
          <w:tcPr>
            <w:tcW w:w="5938" w:type="dxa"/>
            <w:gridSpan w:val="2"/>
          </w:tcPr>
          <w:p w14:paraId="249BC660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08589106" w14:textId="77777777" w:rsidTr="00732238">
        <w:tc>
          <w:tcPr>
            <w:tcW w:w="9350" w:type="dxa"/>
            <w:gridSpan w:val="3"/>
          </w:tcPr>
          <w:p w14:paraId="7671D72B" w14:textId="77777777" w:rsidR="00391CE5" w:rsidRPr="0089124D" w:rsidRDefault="00391CE5" w:rsidP="00732238">
            <w:pPr>
              <w:pStyle w:val="ListParagraph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391CE5" w:rsidRPr="0089124D" w14:paraId="53A398D3" w14:textId="77777777" w:rsidTr="00732238">
        <w:tc>
          <w:tcPr>
            <w:tcW w:w="3412" w:type="dxa"/>
          </w:tcPr>
          <w:p w14:paraId="48C04528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DC197" wp14:editId="60D877C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AA470" id="Rounded Rectangle 12" o:spid="_x0000_s1026" style="position:absolute;margin-left:-1.25pt;margin-top:5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" fillcolor="window" strokecolor="windowText" strokeweight="2pt"/>
                  </w:pict>
                </mc:Fallback>
              </mc:AlternateConten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   Need </w:t>
            </w:r>
          </w:p>
        </w:tc>
        <w:tc>
          <w:tcPr>
            <w:tcW w:w="4207" w:type="dxa"/>
          </w:tcPr>
          <w:p w14:paraId="1329EF4B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Area of Assistance </w:t>
            </w:r>
          </w:p>
        </w:tc>
        <w:tc>
          <w:tcPr>
            <w:tcW w:w="1731" w:type="dxa"/>
          </w:tcPr>
          <w:p w14:paraId="4ACDC8F7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Date Complete </w:t>
            </w:r>
          </w:p>
        </w:tc>
      </w:tr>
      <w:tr w:rsidR="00391CE5" w:rsidRPr="0089124D" w14:paraId="646ECBCF" w14:textId="77777777" w:rsidTr="00732238">
        <w:tc>
          <w:tcPr>
            <w:tcW w:w="3412" w:type="dxa"/>
          </w:tcPr>
          <w:p w14:paraId="462AC279" w14:textId="77777777" w:rsidR="00391CE5" w:rsidRPr="0089124D" w:rsidRDefault="00391CE5" w:rsidP="00732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7" w:type="dxa"/>
          </w:tcPr>
          <w:p w14:paraId="71738468" w14:textId="77777777" w:rsidR="00391CE5" w:rsidRPr="0089124D" w:rsidRDefault="00391CE5" w:rsidP="00732238">
            <w:pPr>
              <w:rPr>
                <w:rFonts w:cstheme="minorHAnsi"/>
                <w:sz w:val="24"/>
                <w:szCs w:val="24"/>
              </w:rPr>
            </w:pPr>
            <w:r w:rsidRPr="0089124D">
              <w:rPr>
                <w:rFonts w:cstheme="minorHAnsi"/>
                <w:sz w:val="24"/>
                <w:szCs w:val="24"/>
              </w:rPr>
              <w:t>Parenting/Family Support</w:t>
            </w:r>
          </w:p>
          <w:p w14:paraId="77AB6B8F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Education on appropriate care for the infant experiencing neurodevelopment effects, </w:t>
            </w:r>
            <w:r w:rsidRPr="0089124D">
              <w:rPr>
                <w:rFonts w:asciiTheme="minorHAnsi" w:hAnsiTheme="minorHAnsi" w:cstheme="minorHAnsi"/>
              </w:rPr>
              <w:lastRenderedPageBreak/>
              <w:t xml:space="preserve">physical effects or withdrawal symptoms </w:t>
            </w:r>
          </w:p>
          <w:p w14:paraId="064A4ECE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Coordinated care management for parents and family in conjunction with the child welfare and other partners </w:t>
            </w:r>
          </w:p>
          <w:p w14:paraId="6BBDE011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Follow-up services, such as infant care, parent/infant bonding support, nurturing parenting coaching and skill development, safe sleep practice support and parental support with appropriate intensity based on individual family needs through such methods as on-site education, classes and short-term in-home and longer-term home visits </w:t>
            </w:r>
          </w:p>
          <w:p w14:paraId="6E49E4F5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Education on potential county children and youth agency involvement and Plans of Safe Care </w:t>
            </w:r>
          </w:p>
          <w:p w14:paraId="23E183B7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Evidence-based home visiting services and parent-child therapy </w:t>
            </w:r>
          </w:p>
          <w:p w14:paraId="1D86CEF0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>Interventions for intimate partner and family violence</w:t>
            </w:r>
          </w:p>
          <w:p w14:paraId="57BD7D4A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Child care in developmentally appropriate setting </w:t>
            </w:r>
          </w:p>
          <w:p w14:paraId="1B7C7140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Education/employment support </w:t>
            </w:r>
          </w:p>
          <w:p w14:paraId="10117746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Safety net benefits eligibility determination </w:t>
            </w:r>
          </w:p>
          <w:p w14:paraId="091975CD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Recovery support, including safe and stable housing and transportation assistance </w:t>
            </w:r>
          </w:p>
          <w:p w14:paraId="30C8E3E2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 xml:space="preserve">Life/social Skills </w:t>
            </w:r>
          </w:p>
          <w:p w14:paraId="25DB2799" w14:textId="77777777" w:rsidR="00391CE5" w:rsidRPr="0089124D" w:rsidRDefault="00391CE5" w:rsidP="00391CE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</w:rPr>
            </w:pPr>
            <w:r w:rsidRPr="0089124D">
              <w:rPr>
                <w:rFonts w:asciiTheme="minorHAnsi" w:hAnsiTheme="minorHAnsi" w:cstheme="minorHAnsi"/>
              </w:rPr>
              <w:t>Assistance with legal status</w:t>
            </w:r>
          </w:p>
        </w:tc>
        <w:tc>
          <w:tcPr>
            <w:tcW w:w="1731" w:type="dxa"/>
          </w:tcPr>
          <w:p w14:paraId="638AF1E5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4167C949" w14:textId="77777777" w:rsidTr="00732238">
        <w:tc>
          <w:tcPr>
            <w:tcW w:w="3412" w:type="dxa"/>
          </w:tcPr>
          <w:p w14:paraId="098DBA71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Action Steps: </w:t>
            </w:r>
          </w:p>
        </w:tc>
        <w:tc>
          <w:tcPr>
            <w:tcW w:w="5938" w:type="dxa"/>
            <w:gridSpan w:val="2"/>
          </w:tcPr>
          <w:p w14:paraId="1D36264B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59B7A9CD" w14:textId="77777777" w:rsidTr="00732238">
        <w:tc>
          <w:tcPr>
            <w:tcW w:w="3412" w:type="dxa"/>
          </w:tcPr>
          <w:p w14:paraId="45A1DEA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Person(s) Responsible: </w:t>
            </w:r>
          </w:p>
        </w:tc>
        <w:tc>
          <w:tcPr>
            <w:tcW w:w="5938" w:type="dxa"/>
            <w:gridSpan w:val="2"/>
          </w:tcPr>
          <w:p w14:paraId="6DE733B5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14BC37FC" w14:textId="77777777" w:rsidTr="00732238">
        <w:tc>
          <w:tcPr>
            <w:tcW w:w="3412" w:type="dxa"/>
          </w:tcPr>
          <w:p w14:paraId="75FA11D5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 w:rsidRPr="0089124D">
              <w:rPr>
                <w:rFonts w:cstheme="minorHAnsi"/>
                <w:b/>
                <w:sz w:val="24"/>
                <w:szCs w:val="24"/>
              </w:rPr>
              <w:t xml:space="preserve">Target Date: </w:t>
            </w:r>
          </w:p>
        </w:tc>
        <w:tc>
          <w:tcPr>
            <w:tcW w:w="5938" w:type="dxa"/>
            <w:gridSpan w:val="2"/>
          </w:tcPr>
          <w:p w14:paraId="158B1BF5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2D2D2EF3" w14:textId="77777777" w:rsidTr="00732238">
        <w:tc>
          <w:tcPr>
            <w:tcW w:w="3412" w:type="dxa"/>
          </w:tcPr>
          <w:p w14:paraId="13BC77F2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Day Update: </w:t>
            </w:r>
          </w:p>
        </w:tc>
        <w:tc>
          <w:tcPr>
            <w:tcW w:w="5938" w:type="dxa"/>
            <w:gridSpan w:val="2"/>
          </w:tcPr>
          <w:p w14:paraId="405237A3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91CE5" w:rsidRPr="0089124D" w14:paraId="6430922B" w14:textId="77777777" w:rsidTr="00732238">
        <w:tc>
          <w:tcPr>
            <w:tcW w:w="3412" w:type="dxa"/>
          </w:tcPr>
          <w:p w14:paraId="396EE5BD" w14:textId="77777777" w:rsidR="00391CE5" w:rsidRPr="0089124D" w:rsidRDefault="00391CE5" w:rsidP="007322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Pr="0089124D">
              <w:rPr>
                <w:rFonts w:cstheme="minorHAnsi"/>
                <w:b/>
                <w:sz w:val="24"/>
                <w:szCs w:val="24"/>
              </w:rPr>
              <w:t xml:space="preserve"> Day Update: </w:t>
            </w:r>
          </w:p>
        </w:tc>
        <w:tc>
          <w:tcPr>
            <w:tcW w:w="5938" w:type="dxa"/>
            <w:gridSpan w:val="2"/>
          </w:tcPr>
          <w:p w14:paraId="6E7045BF" w14:textId="77777777" w:rsidR="00391CE5" w:rsidRPr="0089124D" w:rsidRDefault="00391CE5" w:rsidP="0073223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426E9EB2" w14:textId="77777777" w:rsidR="00D00B6F" w:rsidRDefault="00B45F9C"/>
    <w:sectPr w:rsidR="00D0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AFF"/>
    <w:multiLevelType w:val="hybridMultilevel"/>
    <w:tmpl w:val="0E1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18EA"/>
    <w:multiLevelType w:val="hybridMultilevel"/>
    <w:tmpl w:val="FB02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1A49"/>
    <w:multiLevelType w:val="hybridMultilevel"/>
    <w:tmpl w:val="2618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7152"/>
    <w:multiLevelType w:val="hybridMultilevel"/>
    <w:tmpl w:val="372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222D"/>
    <w:multiLevelType w:val="hybridMultilevel"/>
    <w:tmpl w:val="B0F8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E5"/>
    <w:rsid w:val="00391CE5"/>
    <w:rsid w:val="00536DA5"/>
    <w:rsid w:val="00714C07"/>
    <w:rsid w:val="00AF543D"/>
    <w:rsid w:val="00B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DC35"/>
  <w15:chartTrackingRefBased/>
  <w15:docId w15:val="{91F13031-C041-4F9C-B40B-D639D518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45F3619985C4AACBE338FE086A27F" ma:contentTypeVersion="1" ma:contentTypeDescription="Create a new document." ma:contentTypeScope="" ma:versionID="59e4ddf7d1bbb7e932bf660edc517f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A52C5-E7D4-48F7-B430-0D8333099C33}"/>
</file>

<file path=customXml/itemProps2.xml><?xml version="1.0" encoding="utf-8"?>
<ds:datastoreItem xmlns:ds="http://schemas.openxmlformats.org/officeDocument/2006/customXml" ds:itemID="{BB066748-93D4-4308-99D8-E94E4349B023}"/>
</file>

<file path=customXml/itemProps3.xml><?xml version="1.0" encoding="utf-8"?>
<ds:datastoreItem xmlns:ds="http://schemas.openxmlformats.org/officeDocument/2006/customXml" ds:itemID="{E97C6347-211C-40FF-9D11-25E70A6E7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Brunsink, Ashleigh</dc:creator>
  <cp:keywords/>
  <dc:description/>
  <cp:lastModifiedBy>Brunsink, Ashleigh</cp:lastModifiedBy>
  <cp:revision>3</cp:revision>
  <dcterms:created xsi:type="dcterms:W3CDTF">2019-02-22T15:14:00Z</dcterms:created>
  <dcterms:modified xsi:type="dcterms:W3CDTF">2019-02-22T15:16:00Z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0x01010094345F3619985C4AACBE338FE086A27F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