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A029" w14:textId="77777777" w:rsidR="00613135" w:rsidRPr="00931FAF" w:rsidRDefault="00606F50" w:rsidP="00606F50">
      <w:pPr>
        <w:pStyle w:val="Heading1"/>
        <w:jc w:val="center"/>
        <w:rPr>
          <w:sz w:val="48"/>
          <w:szCs w:val="48"/>
        </w:rPr>
      </w:pPr>
      <w:r w:rsidRPr="00931FAF">
        <w:rPr>
          <w:sz w:val="48"/>
          <w:szCs w:val="48"/>
        </w:rPr>
        <w:t>COMMONWEALTH OF PENNSYLVANIA</w:t>
      </w:r>
    </w:p>
    <w:p w14:paraId="2A1EA02A" w14:textId="476EB7C5" w:rsidR="00606F50" w:rsidRPr="00931FAF" w:rsidRDefault="00931FAF" w:rsidP="00606F50">
      <w:pPr>
        <w:pStyle w:val="Heading1"/>
        <w:jc w:val="center"/>
        <w:rPr>
          <w:sz w:val="40"/>
          <w:szCs w:val="40"/>
        </w:rPr>
      </w:pPr>
      <w:r w:rsidRPr="00931FAF">
        <w:rPr>
          <w:sz w:val="40"/>
          <w:szCs w:val="40"/>
        </w:rPr>
        <w:t>HEALTH &amp; HUMAN SERVICES DELIVERY CENTER</w:t>
      </w:r>
    </w:p>
    <w:p w14:paraId="2A1EA02B" w14:textId="77777777" w:rsidR="00606F50" w:rsidRPr="00606F50" w:rsidRDefault="00606F50" w:rsidP="00606F50"/>
    <w:p w14:paraId="2A1EA02C" w14:textId="77777777" w:rsidR="00606F50" w:rsidRPr="00931FAF" w:rsidRDefault="00606F50" w:rsidP="00606F50">
      <w:pPr>
        <w:pStyle w:val="Heading1"/>
        <w:jc w:val="center"/>
        <w:rPr>
          <w:rFonts w:ascii="Impact" w:hAnsi="Impact"/>
          <w:sz w:val="40"/>
          <w:szCs w:val="40"/>
        </w:rPr>
      </w:pPr>
      <w:r w:rsidRPr="00931FAF">
        <w:rPr>
          <w:rFonts w:ascii="Impact" w:hAnsi="Impact"/>
          <w:sz w:val="40"/>
          <w:szCs w:val="40"/>
        </w:rPr>
        <w:t xml:space="preserve">INFORMATION TECHNOLOGY </w:t>
      </w:r>
      <w:r w:rsidR="00BE14EE" w:rsidRPr="00931FAF">
        <w:rPr>
          <w:rFonts w:ascii="Impact" w:hAnsi="Impact"/>
          <w:sz w:val="40"/>
          <w:szCs w:val="40"/>
        </w:rPr>
        <w:t>PROCEDURE</w:t>
      </w:r>
    </w:p>
    <w:p w14:paraId="2A1EA02D" w14:textId="77777777" w:rsidR="00F33CC7" w:rsidRPr="00F33CC7" w:rsidRDefault="00F33CC7" w:rsidP="00F33CC7"/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F33CC7" w14:paraId="2A1EA030" w14:textId="77777777" w:rsidTr="00931FAF">
        <w:tc>
          <w:tcPr>
            <w:tcW w:w="4068" w:type="dxa"/>
            <w:tcBorders>
              <w:left w:val="nil"/>
              <w:bottom w:val="nil"/>
            </w:tcBorders>
          </w:tcPr>
          <w:p w14:paraId="2A1EA02E" w14:textId="77777777" w:rsidR="00F33CC7" w:rsidRPr="003D6812" w:rsidRDefault="001E6BD4" w:rsidP="003D68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Name </w:t>
            </w:r>
            <w:r w:rsidR="00931FAF">
              <w:t>O</w:t>
            </w:r>
            <w:r>
              <w:t xml:space="preserve">f </w:t>
            </w:r>
            <w:r w:rsidR="003C7450">
              <w:t>Procedure</w:t>
            </w:r>
            <w:r w:rsidR="00F33CC7">
              <w:t>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2A1EA02F" w14:textId="77777777" w:rsidR="00F33CC7" w:rsidRPr="003D6812" w:rsidRDefault="00F33CC7" w:rsidP="003D68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Number:</w:t>
            </w:r>
          </w:p>
        </w:tc>
      </w:tr>
      <w:tr w:rsidR="00F33CC7" w14:paraId="2A1EA033" w14:textId="77777777" w:rsidTr="00931FAF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2A1EA031" w14:textId="77777777" w:rsidR="00F33CC7" w:rsidRPr="003D6812" w:rsidRDefault="001125CD" w:rsidP="001125CD">
            <w:pPr>
              <w:pStyle w:val="Heading3"/>
              <w:rPr>
                <w:rFonts w:ascii="Times New Roman" w:hAnsi="Times New Roman" w:cs="Times New Roman"/>
              </w:rPr>
            </w:pPr>
            <w:r w:rsidRPr="003D6812">
              <w:rPr>
                <w:rFonts w:ascii="Times New Roman" w:hAnsi="Times New Roman" w:cs="Times New Roman"/>
              </w:rPr>
              <w:t>Installing a Network Switch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2A1EA032" w14:textId="77777777" w:rsidR="00F33CC7" w:rsidRPr="003D6812" w:rsidRDefault="001125CD" w:rsidP="003D6812">
            <w:pPr>
              <w:jc w:val="center"/>
              <w:rPr>
                <w:b/>
              </w:rPr>
            </w:pPr>
            <w:r w:rsidRPr="003D6812">
              <w:rPr>
                <w:b/>
              </w:rPr>
              <w:t>PRO-ENSS007</w:t>
            </w:r>
          </w:p>
        </w:tc>
      </w:tr>
      <w:tr w:rsidR="00F33CC7" w14:paraId="2A1EA036" w14:textId="77777777" w:rsidTr="00931FAF">
        <w:tc>
          <w:tcPr>
            <w:tcW w:w="4068" w:type="dxa"/>
            <w:tcBorders>
              <w:left w:val="nil"/>
              <w:bottom w:val="nil"/>
            </w:tcBorders>
          </w:tcPr>
          <w:p w14:paraId="2A1EA034" w14:textId="77777777" w:rsidR="00F33CC7" w:rsidRPr="003D6812" w:rsidRDefault="00F33CC7" w:rsidP="003D68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Domain: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2A1EA035" w14:textId="77777777" w:rsidR="00F33CC7" w:rsidRPr="003D6812" w:rsidRDefault="00F33CC7" w:rsidP="003D68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Category:</w:t>
            </w:r>
          </w:p>
        </w:tc>
      </w:tr>
      <w:tr w:rsidR="00F33CC7" w14:paraId="2A1EA039" w14:textId="77777777" w:rsidTr="00931FAF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2A1EA037" w14:textId="77777777" w:rsidR="00F33CC7" w:rsidRPr="003D6812" w:rsidRDefault="001125CD" w:rsidP="001125CD">
            <w:pPr>
              <w:pStyle w:val="Heading3"/>
              <w:rPr>
                <w:rFonts w:ascii="Times New Roman" w:hAnsi="Times New Roman" w:cs="Times New Roman"/>
              </w:rPr>
            </w:pPr>
            <w:r w:rsidRPr="003D6812">
              <w:rPr>
                <w:rFonts w:ascii="Times New Roman" w:hAnsi="Times New Roman" w:cs="Times New Roman"/>
              </w:rPr>
              <w:t>Network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2A1EA038" w14:textId="77777777" w:rsidR="00F33CC7" w:rsidRPr="003D6812" w:rsidRDefault="001125CD" w:rsidP="001125CD">
            <w:pPr>
              <w:pStyle w:val="Heading3"/>
              <w:rPr>
                <w:rFonts w:ascii="Times New Roman" w:hAnsi="Times New Roman" w:cs="Times New Roman"/>
              </w:rPr>
            </w:pPr>
            <w:r w:rsidRPr="003D6812">
              <w:rPr>
                <w:rFonts w:ascii="Times New Roman" w:hAnsi="Times New Roman" w:cs="Times New Roman"/>
              </w:rPr>
              <w:t>Switches</w:t>
            </w:r>
          </w:p>
        </w:tc>
      </w:tr>
      <w:tr w:rsidR="00F33CC7" w14:paraId="2A1EA03C" w14:textId="77777777" w:rsidTr="00931FAF">
        <w:tc>
          <w:tcPr>
            <w:tcW w:w="4068" w:type="dxa"/>
            <w:tcBorders>
              <w:left w:val="nil"/>
              <w:bottom w:val="nil"/>
            </w:tcBorders>
          </w:tcPr>
          <w:p w14:paraId="2A1EA03A" w14:textId="77777777" w:rsidR="00F33CC7" w:rsidRPr="003D6812" w:rsidRDefault="00F33CC7" w:rsidP="003D681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Date Issued: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2A1EA03B" w14:textId="77777777" w:rsidR="00F33CC7" w:rsidRDefault="00320692" w:rsidP="00606F50">
            <w:r>
              <w:t>Issued By:</w:t>
            </w:r>
          </w:p>
        </w:tc>
      </w:tr>
      <w:tr w:rsidR="00320692" w14:paraId="2A1EA040" w14:textId="77777777" w:rsidTr="00931FAF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2A1EA03D" w14:textId="77777777" w:rsidR="00320692" w:rsidRPr="003D6812" w:rsidRDefault="001125CD" w:rsidP="003D6812">
            <w:pPr>
              <w:jc w:val="center"/>
              <w:rPr>
                <w:b/>
              </w:rPr>
            </w:pPr>
            <w:r w:rsidRPr="003D6812">
              <w:rPr>
                <w:b/>
              </w:rPr>
              <w:t>05/09/2001</w:t>
            </w:r>
          </w:p>
        </w:tc>
        <w:tc>
          <w:tcPr>
            <w:tcW w:w="5508" w:type="dxa"/>
            <w:vMerge w:val="restart"/>
            <w:tcBorders>
              <w:top w:val="nil"/>
              <w:right w:val="nil"/>
            </w:tcBorders>
            <w:vAlign w:val="center"/>
          </w:tcPr>
          <w:p w14:paraId="60C4F7CB" w14:textId="77777777" w:rsidR="0093072B" w:rsidRDefault="0093072B" w:rsidP="0093072B">
            <w:pPr>
              <w:rPr>
                <w:b/>
                <w:color w:val="000000"/>
              </w:rPr>
            </w:pPr>
          </w:p>
          <w:p w14:paraId="147927E6" w14:textId="77777777" w:rsidR="0093072B" w:rsidRDefault="0093072B" w:rsidP="0093072B">
            <w:pPr>
              <w:rPr>
                <w:b/>
                <w:color w:val="000000"/>
              </w:rPr>
            </w:pPr>
          </w:p>
          <w:p w14:paraId="1C0CA518" w14:textId="77777777" w:rsidR="0093072B" w:rsidRDefault="0093072B" w:rsidP="0093072B">
            <w:pPr>
              <w:rPr>
                <w:b/>
                <w:color w:val="000000"/>
              </w:rPr>
            </w:pPr>
          </w:p>
          <w:p w14:paraId="2D02FA7A" w14:textId="06FC671E" w:rsidR="0093072B" w:rsidRPr="0093072B" w:rsidRDefault="0093072B" w:rsidP="0093072B">
            <w:pPr>
              <w:rPr>
                <w:b/>
                <w:color w:val="000000"/>
              </w:rPr>
            </w:pPr>
            <w:r w:rsidRPr="0093072B">
              <w:rPr>
                <w:b/>
                <w:color w:val="000000"/>
              </w:rPr>
              <w:t>Dean Schutte, TSO Compute Service Delivery Chief, Health &amp; Human Services Delivery Center</w:t>
            </w:r>
          </w:p>
          <w:p w14:paraId="2A1EA03F" w14:textId="048C6F34" w:rsidR="008A401A" w:rsidRPr="008A401A" w:rsidRDefault="008A401A" w:rsidP="008A401A"/>
        </w:tc>
      </w:tr>
      <w:tr w:rsidR="00320692" w14:paraId="2A1EA043" w14:textId="77777777" w:rsidTr="00931FAF">
        <w:tc>
          <w:tcPr>
            <w:tcW w:w="4068" w:type="dxa"/>
            <w:tcBorders>
              <w:left w:val="nil"/>
              <w:bottom w:val="nil"/>
            </w:tcBorders>
          </w:tcPr>
          <w:p w14:paraId="2A1EA041" w14:textId="77777777" w:rsidR="00320692" w:rsidRPr="003D6812" w:rsidRDefault="00320692" w:rsidP="006E6D8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Date Revi</w:t>
            </w:r>
            <w:r w:rsidR="006E6D88">
              <w:t>s</w:t>
            </w:r>
            <w:r>
              <w:t>ed</w:t>
            </w:r>
            <w:r w:rsidR="00D938F2">
              <w:t>: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2A1EA042" w14:textId="77777777" w:rsidR="00320692" w:rsidRDefault="00320692" w:rsidP="00606F50"/>
        </w:tc>
      </w:tr>
      <w:tr w:rsidR="00320692" w14:paraId="2A1EA046" w14:textId="77777777" w:rsidTr="00931FAF">
        <w:trPr>
          <w:trHeight w:val="305"/>
        </w:trPr>
        <w:tc>
          <w:tcPr>
            <w:tcW w:w="4068" w:type="dxa"/>
            <w:tcBorders>
              <w:top w:val="nil"/>
              <w:left w:val="nil"/>
            </w:tcBorders>
          </w:tcPr>
          <w:p w14:paraId="2A1EA044" w14:textId="1374C423" w:rsidR="00320692" w:rsidRPr="003D6812" w:rsidRDefault="00260F9B" w:rsidP="006E6D88">
            <w:pPr>
              <w:jc w:val="center"/>
              <w:rPr>
                <w:b/>
              </w:rPr>
            </w:pPr>
            <w:r>
              <w:rPr>
                <w:b/>
              </w:rPr>
              <w:t>07/2</w:t>
            </w:r>
            <w:r w:rsidR="00BC398D">
              <w:rPr>
                <w:b/>
              </w:rPr>
              <w:t>8</w:t>
            </w:r>
            <w:r w:rsidR="001C7615" w:rsidRPr="0093072B">
              <w:rPr>
                <w:b/>
              </w:rPr>
              <w:t>/2020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2A1EA045" w14:textId="77777777" w:rsidR="00320692" w:rsidRDefault="00320692" w:rsidP="00606F50"/>
        </w:tc>
      </w:tr>
    </w:tbl>
    <w:p w14:paraId="2A1EA047" w14:textId="77777777" w:rsidR="00174FFC" w:rsidRDefault="00174FFC" w:rsidP="002E6BF0">
      <w:pPr>
        <w:pStyle w:val="Head1ParH-net"/>
      </w:pPr>
    </w:p>
    <w:p w14:paraId="1CC2B215" w14:textId="77777777" w:rsidR="00CB4011" w:rsidRPr="00DA391B" w:rsidRDefault="00CB4011" w:rsidP="00CB4011">
      <w:pPr>
        <w:pStyle w:val="Heading1"/>
        <w:spacing w:before="65"/>
        <w:jc w:val="both"/>
        <w:rPr>
          <w:rFonts w:ascii="Arial" w:hAnsi="Arial" w:cs="Arial"/>
          <w:b w:val="0"/>
          <w:bCs/>
          <w:sz w:val="28"/>
          <w:szCs w:val="28"/>
        </w:rPr>
      </w:pPr>
      <w:r w:rsidRPr="00DA391B">
        <w:rPr>
          <w:rFonts w:ascii="Arial" w:hAnsi="Arial" w:cs="Arial"/>
          <w:spacing w:val="-1"/>
          <w:sz w:val="28"/>
          <w:szCs w:val="28"/>
        </w:rPr>
        <w:t>Abstract:</w:t>
      </w:r>
    </w:p>
    <w:p w14:paraId="7436855A" w14:textId="77777777" w:rsidR="00CB4011" w:rsidRPr="006F184E" w:rsidRDefault="00CB4011" w:rsidP="00CB4011">
      <w:pPr>
        <w:pStyle w:val="BodyText"/>
        <w:spacing w:before="120"/>
        <w:ind w:right="104"/>
        <w:jc w:val="both"/>
        <w:rPr>
          <w:rFonts w:cs="Arial"/>
          <w:spacing w:val="-1"/>
          <w:sz w:val="22"/>
          <w:szCs w:val="22"/>
        </w:rPr>
      </w:pPr>
      <w:r w:rsidRPr="0093072B">
        <w:rPr>
          <w:rFonts w:ascii="Arial" w:hAnsi="Arial" w:cs="Arial"/>
          <w:spacing w:val="-1"/>
          <w:sz w:val="22"/>
          <w:szCs w:val="22"/>
        </w:rPr>
        <w:t>The Health and Human Services Delivery Center (HHS DC) supports the Departments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z w:val="22"/>
          <w:szCs w:val="22"/>
        </w:rPr>
        <w:t>of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Health (DOH),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2"/>
          <w:sz w:val="22"/>
          <w:szCs w:val="22"/>
        </w:rPr>
        <w:t>Human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Services (DHS),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2"/>
          <w:sz w:val="22"/>
          <w:szCs w:val="22"/>
        </w:rPr>
        <w:t>Aging (PDA),</w:t>
      </w:r>
      <w:r w:rsidRPr="0093072B">
        <w:rPr>
          <w:rFonts w:ascii="Arial" w:hAnsi="Arial" w:cs="Arial"/>
          <w:spacing w:val="10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Drug</w:t>
      </w:r>
      <w:r w:rsidRPr="0093072B">
        <w:rPr>
          <w:rFonts w:ascii="Arial" w:hAnsi="Arial" w:cs="Arial"/>
          <w:spacing w:val="4"/>
          <w:sz w:val="22"/>
          <w:szCs w:val="22"/>
        </w:rPr>
        <w:t xml:space="preserve"> </w:t>
      </w:r>
      <w:r w:rsidRPr="0093072B">
        <w:rPr>
          <w:rFonts w:ascii="Arial" w:hAnsi="Arial" w:cs="Arial"/>
          <w:sz w:val="22"/>
          <w:szCs w:val="22"/>
        </w:rPr>
        <w:t>and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Alcohol</w:t>
      </w:r>
      <w:r w:rsidRPr="0093072B">
        <w:rPr>
          <w:rFonts w:ascii="Arial" w:hAnsi="Arial" w:cs="Arial"/>
          <w:spacing w:val="10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Programs (DDAP)</w:t>
      </w:r>
      <w:r w:rsidRPr="0093072B">
        <w:rPr>
          <w:rFonts w:ascii="Arial" w:hAnsi="Arial" w:cs="Arial"/>
          <w:spacing w:val="8"/>
          <w:sz w:val="22"/>
          <w:szCs w:val="22"/>
        </w:rPr>
        <w:t xml:space="preserve"> </w:t>
      </w:r>
      <w:r w:rsidRPr="0093072B">
        <w:rPr>
          <w:rFonts w:ascii="Arial" w:hAnsi="Arial" w:cs="Arial"/>
          <w:sz w:val="22"/>
          <w:szCs w:val="22"/>
        </w:rPr>
        <w:t>and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Military</w:t>
      </w:r>
      <w:r w:rsidRPr="0093072B">
        <w:rPr>
          <w:rFonts w:ascii="Arial" w:hAnsi="Arial" w:cs="Arial"/>
          <w:spacing w:val="4"/>
          <w:sz w:val="22"/>
          <w:szCs w:val="22"/>
        </w:rPr>
        <w:t xml:space="preserve"> </w:t>
      </w:r>
      <w:r w:rsidRPr="0093072B">
        <w:rPr>
          <w:rFonts w:ascii="Arial" w:hAnsi="Arial" w:cs="Arial"/>
          <w:sz w:val="22"/>
          <w:szCs w:val="22"/>
        </w:rPr>
        <w:t>and</w:t>
      </w:r>
      <w:r w:rsidRPr="0093072B">
        <w:rPr>
          <w:rFonts w:ascii="Arial" w:hAnsi="Arial" w:cs="Arial"/>
          <w:spacing w:val="7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Veterans</w:t>
      </w:r>
      <w:r w:rsidRPr="0093072B">
        <w:rPr>
          <w:rFonts w:ascii="Arial" w:hAnsi="Arial" w:cs="Arial"/>
          <w:spacing w:val="79"/>
          <w:sz w:val="22"/>
          <w:szCs w:val="22"/>
        </w:rPr>
        <w:t xml:space="preserve"> </w:t>
      </w:r>
      <w:r w:rsidRPr="0093072B">
        <w:rPr>
          <w:rFonts w:ascii="Arial" w:hAnsi="Arial" w:cs="Arial"/>
          <w:spacing w:val="-1"/>
          <w:sz w:val="22"/>
          <w:szCs w:val="22"/>
        </w:rPr>
        <w:t>Affairs (DMVA).</w:t>
      </w:r>
    </w:p>
    <w:p w14:paraId="7E5AB38D" w14:textId="77777777" w:rsidR="003C5B65" w:rsidRDefault="003C5B65" w:rsidP="003C5B65">
      <w:pPr>
        <w:pStyle w:val="Head1ParH-net"/>
      </w:pPr>
      <w:r>
        <w:t>A switch is a network device that selects a path or circuit for sending a unit of data to its next destination. A switch may also include the function of the router, a device, or program that can determine the route and specifically the adjacent network point to which the data should be sent. In general, a switch is a simpler and faster mechanism than a router. Routers require knowledge about the network and a way to determine the route.</w:t>
      </w:r>
    </w:p>
    <w:p w14:paraId="2A1EA048" w14:textId="77777777" w:rsidR="00172D6E" w:rsidRPr="00606F50" w:rsidRDefault="00172D6E" w:rsidP="002E6BF0">
      <w:pPr>
        <w:pStyle w:val="Head1ParH-net"/>
      </w:pPr>
    </w:p>
    <w:p w14:paraId="2A1EA049" w14:textId="77777777" w:rsidR="001D5A62" w:rsidRPr="001D5A62" w:rsidRDefault="001D5A62" w:rsidP="006636E3">
      <w:pPr>
        <w:pStyle w:val="Head1ParH-net"/>
        <w:rPr>
          <w:b/>
          <w:sz w:val="28"/>
          <w:szCs w:val="28"/>
        </w:rPr>
      </w:pPr>
      <w:r w:rsidRPr="001D5A62">
        <w:rPr>
          <w:b/>
          <w:sz w:val="28"/>
          <w:szCs w:val="28"/>
        </w:rPr>
        <w:t>General:</w:t>
      </w:r>
    </w:p>
    <w:p w14:paraId="2A1EA04B" w14:textId="4733935C" w:rsidR="001B2BFC" w:rsidRPr="00664729" w:rsidRDefault="001B2BFC" w:rsidP="001B2BFC">
      <w:pPr>
        <w:pStyle w:val="Head1ParH-net"/>
      </w:pPr>
      <w:r w:rsidRPr="00664729">
        <w:t xml:space="preserve">See </w:t>
      </w:r>
      <w:r w:rsidR="00664729" w:rsidRPr="00664729">
        <w:rPr>
          <w:i/>
          <w:iCs/>
        </w:rPr>
        <w:t>HHS DC</w:t>
      </w:r>
      <w:r w:rsidRPr="00664729">
        <w:rPr>
          <w:i/>
          <w:iCs/>
        </w:rPr>
        <w:t xml:space="preserve"> Network Switch Recommendation</w:t>
      </w:r>
      <w:r w:rsidRPr="00664729">
        <w:t xml:space="preserve"> in the </w:t>
      </w:r>
      <w:r w:rsidR="00664729" w:rsidRPr="00664729">
        <w:rPr>
          <w:i/>
          <w:iCs/>
        </w:rPr>
        <w:t>HHS</w:t>
      </w:r>
      <w:r w:rsidR="0093072B">
        <w:rPr>
          <w:i/>
          <w:iCs/>
        </w:rPr>
        <w:t xml:space="preserve"> </w:t>
      </w:r>
      <w:r w:rsidR="00664729" w:rsidRPr="00664729">
        <w:rPr>
          <w:i/>
          <w:iCs/>
        </w:rPr>
        <w:t xml:space="preserve"> DC</w:t>
      </w:r>
      <w:r w:rsidRPr="00664729">
        <w:rPr>
          <w:i/>
          <w:iCs/>
        </w:rPr>
        <w:t xml:space="preserve"> Business and Technical Standards Document.</w:t>
      </w:r>
    </w:p>
    <w:p w14:paraId="2A1EA04C" w14:textId="1101123F" w:rsidR="001B2BFC" w:rsidRPr="00664729" w:rsidRDefault="001B2BFC" w:rsidP="001B2BFC">
      <w:pPr>
        <w:pStyle w:val="Head1ParH-net"/>
      </w:pPr>
      <w:r w:rsidRPr="00664729">
        <w:t xml:space="preserve">The purpose of this document is to gather information regarding network switches on the </w:t>
      </w:r>
      <w:r w:rsidR="00664729" w:rsidRPr="00664729">
        <w:t>Health &amp; Human Services Delivery Center</w:t>
      </w:r>
      <w:r w:rsidRPr="00664729">
        <w:t xml:space="preserve"> (</w:t>
      </w:r>
      <w:r w:rsidR="00664729" w:rsidRPr="00664729">
        <w:t>HHS DC</w:t>
      </w:r>
      <w:r w:rsidRPr="00664729">
        <w:t>) network.  The supported switch manufacture</w:t>
      </w:r>
      <w:r w:rsidR="00F84D07" w:rsidRPr="00664729">
        <w:t>r</w:t>
      </w:r>
      <w:r w:rsidRPr="00664729">
        <w:t xml:space="preserve"> </w:t>
      </w:r>
      <w:r w:rsidR="00F84D07" w:rsidRPr="00664729">
        <w:t>is</w:t>
      </w:r>
      <w:r w:rsidRPr="00664729">
        <w:t xml:space="preserve"> Cisco.</w:t>
      </w:r>
    </w:p>
    <w:p w14:paraId="2A1EA04D" w14:textId="77777777" w:rsidR="006636E3" w:rsidRPr="00664729" w:rsidRDefault="006636E3" w:rsidP="002E6BF0">
      <w:pPr>
        <w:pStyle w:val="Head1ParH-net"/>
      </w:pPr>
    </w:p>
    <w:p w14:paraId="2A1EA04E" w14:textId="77777777" w:rsidR="001D5A62" w:rsidRPr="00664729" w:rsidRDefault="003C7450" w:rsidP="0094489B">
      <w:pPr>
        <w:pStyle w:val="Head1ParH-net"/>
        <w:rPr>
          <w:b/>
          <w:sz w:val="28"/>
          <w:szCs w:val="28"/>
        </w:rPr>
      </w:pPr>
      <w:bookmarkStart w:id="0" w:name="_Toc11125720"/>
      <w:r w:rsidRPr="00664729">
        <w:rPr>
          <w:b/>
          <w:sz w:val="28"/>
          <w:szCs w:val="28"/>
        </w:rPr>
        <w:t>Procedure</w:t>
      </w:r>
      <w:r w:rsidR="001D5A62" w:rsidRPr="00664729">
        <w:rPr>
          <w:b/>
          <w:sz w:val="28"/>
          <w:szCs w:val="28"/>
        </w:rPr>
        <w:t>:</w:t>
      </w:r>
    </w:p>
    <w:bookmarkEnd w:id="0"/>
    <w:p w14:paraId="2A1EA04F" w14:textId="7125B687" w:rsidR="00A530B3" w:rsidRPr="008F3D28" w:rsidRDefault="00172D6E" w:rsidP="002E6BF0">
      <w:pPr>
        <w:pStyle w:val="Head1ParH-net"/>
        <w:rPr>
          <w:b/>
          <w:sz w:val="24"/>
        </w:rPr>
      </w:pPr>
      <w:r w:rsidRPr="00664729">
        <w:rPr>
          <w:b/>
          <w:sz w:val="24"/>
        </w:rPr>
        <w:t xml:space="preserve">The following information must be submitted to the </w:t>
      </w:r>
      <w:r w:rsidR="00664729" w:rsidRPr="00664729">
        <w:rPr>
          <w:b/>
          <w:sz w:val="24"/>
        </w:rPr>
        <w:t>HHS DC</w:t>
      </w:r>
      <w:r w:rsidRPr="00664729">
        <w:rPr>
          <w:b/>
          <w:sz w:val="24"/>
        </w:rPr>
        <w:t xml:space="preserve"> network manager prior to having a network switch installed:</w:t>
      </w:r>
    </w:p>
    <w:p w14:paraId="2A1EA050" w14:textId="77777777" w:rsidR="001B2BFC" w:rsidRDefault="001B2BFC" w:rsidP="001B2BFC">
      <w:pPr>
        <w:pStyle w:val="Head1NumListH-net"/>
      </w:pPr>
      <w:r>
        <w:t>Location details, name of facility or office:</w:t>
      </w:r>
    </w:p>
    <w:p w14:paraId="2A1EA051" w14:textId="77777777" w:rsidR="001B2BFC" w:rsidRDefault="001B2BFC" w:rsidP="001B2BFC">
      <w:pPr>
        <w:pStyle w:val="Head4ParH-net"/>
      </w:pPr>
    </w:p>
    <w:p w14:paraId="2A1EA052" w14:textId="77777777" w:rsidR="001B2BFC" w:rsidRDefault="001B2BFC" w:rsidP="001B2BFC">
      <w:pPr>
        <w:pStyle w:val="Head1NumListH-net"/>
      </w:pPr>
      <w:r>
        <w:t>Address of location:</w:t>
      </w:r>
    </w:p>
    <w:p w14:paraId="2A1EA053" w14:textId="77777777" w:rsidR="001B2BFC" w:rsidRDefault="001B2BFC" w:rsidP="001B2BFC">
      <w:pPr>
        <w:pStyle w:val="Head4ParH-net"/>
      </w:pPr>
    </w:p>
    <w:p w14:paraId="2A1EA054" w14:textId="77777777" w:rsidR="001B2BFC" w:rsidRDefault="001B2BFC" w:rsidP="001B2BFC">
      <w:pPr>
        <w:pStyle w:val="Head1NumListH-net"/>
      </w:pPr>
      <w:r>
        <w:lastRenderedPageBreak/>
        <w:t>Main phone number:</w:t>
      </w:r>
    </w:p>
    <w:p w14:paraId="2A1EA055" w14:textId="77777777" w:rsidR="001B2BFC" w:rsidRDefault="001B2BFC" w:rsidP="001B2BFC">
      <w:pPr>
        <w:pStyle w:val="Head4ParH-net"/>
      </w:pPr>
    </w:p>
    <w:p w14:paraId="2A1EA056" w14:textId="77777777" w:rsidR="001B2BFC" w:rsidRDefault="001B2BFC" w:rsidP="001B2BFC">
      <w:pPr>
        <w:pStyle w:val="Head1NumListH-net"/>
      </w:pPr>
      <w:r>
        <w:t>Contact person(s) name, title:</w:t>
      </w:r>
    </w:p>
    <w:p w14:paraId="2A1EA057" w14:textId="77777777" w:rsidR="001B2BFC" w:rsidRDefault="001B2BFC" w:rsidP="001B2BFC">
      <w:pPr>
        <w:pStyle w:val="Head4ParH-net"/>
      </w:pPr>
    </w:p>
    <w:p w14:paraId="2A1EA058" w14:textId="77777777" w:rsidR="001B2BFC" w:rsidRDefault="001B2BFC" w:rsidP="001B2BFC">
      <w:pPr>
        <w:pStyle w:val="Head1NumListH-net"/>
      </w:pPr>
      <w:r>
        <w:t>Contact person(s) phone number:</w:t>
      </w:r>
    </w:p>
    <w:p w14:paraId="2A1EA059" w14:textId="77777777" w:rsidR="001B2BFC" w:rsidRDefault="001B2BFC" w:rsidP="001B2BFC">
      <w:pPr>
        <w:pStyle w:val="Head4ParH-net"/>
      </w:pPr>
    </w:p>
    <w:p w14:paraId="2A1EA05A" w14:textId="77777777" w:rsidR="001B2BFC" w:rsidRDefault="001B2BFC" w:rsidP="001B2BFC">
      <w:pPr>
        <w:pStyle w:val="Head1NumListH-net"/>
      </w:pPr>
      <w:r>
        <w:t>Contact person(s) email:</w:t>
      </w:r>
    </w:p>
    <w:p w14:paraId="2A1EA05B" w14:textId="77777777" w:rsidR="001B2BFC" w:rsidRDefault="001B2BFC" w:rsidP="001B2BFC">
      <w:pPr>
        <w:pStyle w:val="Head4ParH-net"/>
      </w:pPr>
    </w:p>
    <w:p w14:paraId="2A1EA05C" w14:textId="77777777" w:rsidR="001B2BFC" w:rsidRDefault="001B2BFC" w:rsidP="001B2BFC">
      <w:pPr>
        <w:pStyle w:val="Head1NumListH-net"/>
      </w:pPr>
      <w:r>
        <w:t>Brief description of the location and it’s purpose and place in organization:</w:t>
      </w:r>
    </w:p>
    <w:p w14:paraId="2A1EA05D" w14:textId="77777777" w:rsidR="001B2BFC" w:rsidRDefault="001B2BFC" w:rsidP="001B2BFC">
      <w:pPr>
        <w:pStyle w:val="Head4ParH-net"/>
      </w:pPr>
    </w:p>
    <w:p w14:paraId="2A1EA05E" w14:textId="77777777" w:rsidR="001B2BFC" w:rsidRDefault="001B2BFC" w:rsidP="001B2BFC">
      <w:pPr>
        <w:pStyle w:val="Head1NumListH-net"/>
      </w:pPr>
      <w:r>
        <w:t>List of switches by model, serial#, IP address assign, room and building location this can be attached as an additional sheet if need:</w:t>
      </w:r>
    </w:p>
    <w:p w14:paraId="2A1EA05F" w14:textId="77777777" w:rsidR="001B2BFC" w:rsidRDefault="001B2BFC" w:rsidP="001B2BFC">
      <w:pPr>
        <w:pStyle w:val="Head4ParH-net"/>
      </w:pPr>
    </w:p>
    <w:p w14:paraId="2A1EA060" w14:textId="77777777" w:rsidR="001B2BFC" w:rsidRDefault="001B2BFC" w:rsidP="001B2BFC">
      <w:pPr>
        <w:pStyle w:val="Head1NumListH-net"/>
      </w:pPr>
      <w:r>
        <w:t>Vendor name and contact person, phone information:</w:t>
      </w:r>
    </w:p>
    <w:p w14:paraId="2A1EA061" w14:textId="77777777" w:rsidR="001B2BFC" w:rsidRDefault="001B2BFC" w:rsidP="001B2BFC">
      <w:pPr>
        <w:pStyle w:val="Head4ParH-net"/>
      </w:pPr>
    </w:p>
    <w:p w14:paraId="2A1EA062" w14:textId="77777777" w:rsidR="001B2BFC" w:rsidRDefault="001B2BFC" w:rsidP="001B2BFC">
      <w:pPr>
        <w:pStyle w:val="Head1NumListH-net"/>
      </w:pPr>
      <w:r>
        <w:t xml:space="preserve">Brief summary of warranted items or reference to a specific </w:t>
      </w:r>
      <w:smartTag w:uri="urn:schemas-microsoft-com:office:smarttags" w:element="place">
        <w:r>
          <w:t>SLA</w:t>
        </w:r>
      </w:smartTag>
      <w:r>
        <w:t xml:space="preserve"> (service level agreement):</w:t>
      </w:r>
    </w:p>
    <w:p w14:paraId="2A1EA063" w14:textId="77777777" w:rsidR="001B2BFC" w:rsidRDefault="001B2BFC" w:rsidP="001B2BFC">
      <w:pPr>
        <w:pStyle w:val="Head4ParH-net"/>
      </w:pPr>
    </w:p>
    <w:p w14:paraId="2A1EA064" w14:textId="77777777" w:rsidR="001B2BFC" w:rsidRDefault="001B2BFC" w:rsidP="001B2BFC">
      <w:pPr>
        <w:pStyle w:val="Head1NumListH-net"/>
      </w:pPr>
      <w:r>
        <w:t>Equipment listed in inventory and associated details:</w:t>
      </w:r>
    </w:p>
    <w:p w14:paraId="2A1EA065" w14:textId="77777777" w:rsidR="001B2BFC" w:rsidRDefault="001B2BFC" w:rsidP="001B2BFC"/>
    <w:p w14:paraId="2A1EA066" w14:textId="77777777" w:rsidR="001B2BFC" w:rsidRDefault="001B2BFC" w:rsidP="001B2BFC"/>
    <w:p w14:paraId="2A1EA067" w14:textId="77777777" w:rsidR="00172D6E" w:rsidRDefault="00172D6E" w:rsidP="001B2BFC"/>
    <w:p w14:paraId="2A1EA068" w14:textId="77777777" w:rsidR="00172D6E" w:rsidRDefault="00172D6E" w:rsidP="001B2BFC"/>
    <w:p w14:paraId="2A1EA069" w14:textId="77777777" w:rsidR="00172D6E" w:rsidRDefault="00172D6E" w:rsidP="001B2BFC"/>
    <w:p w14:paraId="2A1EA06A" w14:textId="77777777" w:rsidR="00172D6E" w:rsidRDefault="00172D6E" w:rsidP="00172D6E">
      <w:r>
        <w:t xml:space="preserve">Location: </w:t>
      </w:r>
      <w:r>
        <w:br/>
      </w:r>
    </w:p>
    <w:p w14:paraId="2A1EA06B" w14:textId="77777777" w:rsidR="00172D6E" w:rsidRDefault="00172D6E" w:rsidP="00172D6E">
      <w:r>
        <w:t xml:space="preserve">Address: </w:t>
      </w:r>
    </w:p>
    <w:p w14:paraId="2A1EA06C" w14:textId="77777777" w:rsidR="00172D6E" w:rsidRDefault="00172D6E" w:rsidP="00172D6E">
      <w:r>
        <w:br/>
        <w:t xml:space="preserve">City: </w:t>
      </w:r>
    </w:p>
    <w:p w14:paraId="2A1EA06D" w14:textId="77777777" w:rsidR="00172D6E" w:rsidRDefault="00172D6E" w:rsidP="00172D6E"/>
    <w:p w14:paraId="2A1EA06E" w14:textId="77777777" w:rsidR="00172D6E" w:rsidRDefault="00172D6E" w:rsidP="00172D6E">
      <w:r>
        <w:t xml:space="preserve">State: </w:t>
      </w:r>
    </w:p>
    <w:p w14:paraId="2A1EA06F" w14:textId="77777777" w:rsidR="00172D6E" w:rsidRDefault="00172D6E" w:rsidP="00172D6E"/>
    <w:p w14:paraId="2A1EA070" w14:textId="77777777" w:rsidR="00172D6E" w:rsidRDefault="00172D6E" w:rsidP="00172D6E">
      <w:r>
        <w:t xml:space="preserve">Zip: </w:t>
      </w:r>
    </w:p>
    <w:p w14:paraId="2A1EA071" w14:textId="77777777" w:rsidR="00172D6E" w:rsidRDefault="00172D6E" w:rsidP="00172D6E"/>
    <w:p w14:paraId="2A1EA072" w14:textId="77777777" w:rsidR="00172D6E" w:rsidRDefault="00172D6E" w:rsidP="00172D6E">
      <w:r>
        <w:t xml:space="preserve">Primary or After-Hours Phone Number: </w:t>
      </w:r>
    </w:p>
    <w:p w14:paraId="2A1EA073" w14:textId="77777777" w:rsidR="00172D6E" w:rsidRDefault="00172D6E" w:rsidP="00172D6E"/>
    <w:p w14:paraId="2A1EA074" w14:textId="77777777" w:rsidR="00172D6E" w:rsidRDefault="00172D6E" w:rsidP="00172D6E">
      <w:r>
        <w:t xml:space="preserve">Contact Person: </w:t>
      </w:r>
    </w:p>
    <w:p w14:paraId="2A1EA075" w14:textId="77777777" w:rsidR="00172D6E" w:rsidRDefault="00172D6E" w:rsidP="00172D6E"/>
    <w:p w14:paraId="2A1EA076" w14:textId="77777777" w:rsidR="00172D6E" w:rsidRDefault="00172D6E" w:rsidP="00172D6E">
      <w:r>
        <w:t xml:space="preserve">Title: </w:t>
      </w:r>
    </w:p>
    <w:p w14:paraId="2A1EA077" w14:textId="77777777" w:rsidR="00172D6E" w:rsidRDefault="00172D6E" w:rsidP="00172D6E"/>
    <w:p w14:paraId="2A1EA078" w14:textId="77777777" w:rsidR="00172D6E" w:rsidRDefault="00172D6E" w:rsidP="00172D6E">
      <w:r>
        <w:t xml:space="preserve">Contact Phone Number: </w:t>
      </w:r>
    </w:p>
    <w:p w14:paraId="2A1EA079" w14:textId="77777777" w:rsidR="00172D6E" w:rsidRDefault="00172D6E" w:rsidP="00172D6E"/>
    <w:p w14:paraId="2A1EA07A" w14:textId="77777777" w:rsidR="00172D6E" w:rsidRDefault="00172D6E" w:rsidP="00172D6E">
      <w:r>
        <w:lastRenderedPageBreak/>
        <w:t xml:space="preserve">Ext: </w:t>
      </w:r>
    </w:p>
    <w:p w14:paraId="2A1EA07B" w14:textId="77777777" w:rsidR="00172D6E" w:rsidRDefault="00172D6E" w:rsidP="00172D6E"/>
    <w:p w14:paraId="2A1EA07C" w14:textId="77777777" w:rsidR="00172D6E" w:rsidRDefault="00172D6E" w:rsidP="00172D6E">
      <w:r>
        <w:t xml:space="preserve">Contact Person’s Email Address: </w:t>
      </w:r>
    </w:p>
    <w:p w14:paraId="2A1EA07D" w14:textId="77777777" w:rsidR="00172D6E" w:rsidRDefault="00172D6E" w:rsidP="00172D6E"/>
    <w:p w14:paraId="2A1EA07E" w14:textId="77777777" w:rsidR="00172D6E" w:rsidRDefault="00172D6E" w:rsidP="00172D6E">
      <w:r>
        <w:t xml:space="preserve">Summary description of Location (hospital, CYO, IMO, </w:t>
      </w:r>
      <w:smartTag w:uri="urn:schemas-microsoft-com:office:smarttags" w:element="place">
        <w:smartTag w:uri="urn:schemas-microsoft-com:office:smarttags" w:element="PlaceName">
          <w:r>
            <w:t>Office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): </w:t>
      </w:r>
    </w:p>
    <w:p w14:paraId="2A1EA07F" w14:textId="77777777" w:rsidR="00172D6E" w:rsidRDefault="00172D6E" w:rsidP="00172D6E"/>
    <w:p w14:paraId="2A1EA080" w14:textId="77777777" w:rsidR="00172D6E" w:rsidRDefault="00172D6E" w:rsidP="00172D6E"/>
    <w:p w14:paraId="2A1EA081" w14:textId="77777777" w:rsidR="00172D6E" w:rsidRDefault="00172D6E" w:rsidP="00172D6E"/>
    <w:p w14:paraId="2A1EA082" w14:textId="77777777" w:rsidR="00172D6E" w:rsidRDefault="00172D6E" w:rsidP="00172D6E"/>
    <w:p w14:paraId="2A1EA083" w14:textId="77777777" w:rsidR="00172D6E" w:rsidRDefault="00172D6E" w:rsidP="00172D6E"/>
    <w:p w14:paraId="2A1EA084" w14:textId="77777777" w:rsidR="00172D6E" w:rsidRDefault="00172D6E" w:rsidP="00172D6E"/>
    <w:p w14:paraId="2A1EA085" w14:textId="77777777" w:rsidR="00172D6E" w:rsidRDefault="00172D6E" w:rsidP="00172D6E">
      <w:r>
        <w:t>List of Switches: (attach an additional sheet if needed)</w:t>
      </w:r>
    </w:p>
    <w:p w14:paraId="2A1EA086" w14:textId="77777777" w:rsidR="00172D6E" w:rsidRDefault="00172D6E" w:rsidP="00172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5"/>
        <w:gridCol w:w="2356"/>
        <w:gridCol w:w="2355"/>
        <w:gridCol w:w="2356"/>
      </w:tblGrid>
      <w:tr w:rsidR="00172D6E" w14:paraId="2A1EA08B" w14:textId="77777777" w:rsidTr="00931FAF">
        <w:tc>
          <w:tcPr>
            <w:tcW w:w="2355" w:type="dxa"/>
            <w:shd w:val="clear" w:color="auto" w:fill="E0E0E0"/>
          </w:tcPr>
          <w:p w14:paraId="2A1EA087" w14:textId="77777777" w:rsidR="00172D6E" w:rsidRDefault="00172D6E" w:rsidP="00E43525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356" w:type="dxa"/>
            <w:shd w:val="clear" w:color="auto" w:fill="E0E0E0"/>
          </w:tcPr>
          <w:p w14:paraId="2A1EA088" w14:textId="77777777" w:rsidR="00172D6E" w:rsidRDefault="00172D6E" w:rsidP="00E43525">
            <w:pPr>
              <w:jc w:val="center"/>
              <w:rPr>
                <w:b/>
              </w:rPr>
            </w:pPr>
            <w:r>
              <w:rPr>
                <w:b/>
              </w:rPr>
              <w:t xml:space="preserve">Serial # </w:t>
            </w:r>
          </w:p>
        </w:tc>
        <w:tc>
          <w:tcPr>
            <w:tcW w:w="2355" w:type="dxa"/>
            <w:shd w:val="clear" w:color="auto" w:fill="E0E0E0"/>
          </w:tcPr>
          <w:p w14:paraId="2A1EA089" w14:textId="77777777" w:rsidR="00172D6E" w:rsidRDefault="00172D6E" w:rsidP="00E43525">
            <w:pPr>
              <w:jc w:val="center"/>
              <w:rPr>
                <w:b/>
              </w:rPr>
            </w:pPr>
            <w:r>
              <w:rPr>
                <w:b/>
              </w:rPr>
              <w:t>IP address</w:t>
            </w:r>
          </w:p>
        </w:tc>
        <w:tc>
          <w:tcPr>
            <w:tcW w:w="2356" w:type="dxa"/>
            <w:shd w:val="clear" w:color="auto" w:fill="E0E0E0"/>
          </w:tcPr>
          <w:p w14:paraId="2A1EA08A" w14:textId="77777777" w:rsidR="00172D6E" w:rsidRDefault="00172D6E" w:rsidP="00E43525">
            <w:pPr>
              <w:jc w:val="center"/>
              <w:rPr>
                <w:b/>
              </w:rPr>
            </w:pPr>
            <w:r>
              <w:rPr>
                <w:b/>
              </w:rPr>
              <w:t>Room #/Building</w:t>
            </w:r>
          </w:p>
        </w:tc>
      </w:tr>
      <w:tr w:rsidR="00172D6E" w14:paraId="2A1EA090" w14:textId="77777777" w:rsidTr="00931FAF">
        <w:tc>
          <w:tcPr>
            <w:tcW w:w="2355" w:type="dxa"/>
          </w:tcPr>
          <w:p w14:paraId="2A1EA08C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8D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8E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8F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95" w14:textId="77777777" w:rsidTr="00931FAF">
        <w:tc>
          <w:tcPr>
            <w:tcW w:w="2355" w:type="dxa"/>
          </w:tcPr>
          <w:p w14:paraId="2A1EA091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2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93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4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9A" w14:textId="77777777" w:rsidTr="00931FAF">
        <w:tc>
          <w:tcPr>
            <w:tcW w:w="2355" w:type="dxa"/>
          </w:tcPr>
          <w:p w14:paraId="2A1EA096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7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98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9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9F" w14:textId="77777777" w:rsidTr="00931FAF">
        <w:tc>
          <w:tcPr>
            <w:tcW w:w="2355" w:type="dxa"/>
          </w:tcPr>
          <w:p w14:paraId="2A1EA09B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C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9D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9E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A4" w14:textId="77777777" w:rsidTr="00931FAF">
        <w:tc>
          <w:tcPr>
            <w:tcW w:w="2355" w:type="dxa"/>
          </w:tcPr>
          <w:p w14:paraId="2A1EA0A0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1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A2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3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A9" w14:textId="77777777" w:rsidTr="00931FAF">
        <w:tc>
          <w:tcPr>
            <w:tcW w:w="2355" w:type="dxa"/>
          </w:tcPr>
          <w:p w14:paraId="2A1EA0A5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6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A7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8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AE" w14:textId="77777777" w:rsidTr="00931FAF">
        <w:tc>
          <w:tcPr>
            <w:tcW w:w="2355" w:type="dxa"/>
          </w:tcPr>
          <w:p w14:paraId="2A1EA0AA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B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AC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AD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B3" w14:textId="77777777" w:rsidTr="00931FAF">
        <w:tc>
          <w:tcPr>
            <w:tcW w:w="2355" w:type="dxa"/>
          </w:tcPr>
          <w:p w14:paraId="2A1EA0AF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0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B1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2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B8" w14:textId="77777777" w:rsidTr="00931FAF">
        <w:tc>
          <w:tcPr>
            <w:tcW w:w="2355" w:type="dxa"/>
          </w:tcPr>
          <w:p w14:paraId="2A1EA0B4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5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B6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7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BD" w14:textId="77777777" w:rsidTr="00931FAF">
        <w:tc>
          <w:tcPr>
            <w:tcW w:w="2355" w:type="dxa"/>
          </w:tcPr>
          <w:p w14:paraId="2A1EA0B9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A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BB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C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C2" w14:textId="77777777" w:rsidTr="00931FAF">
        <w:tc>
          <w:tcPr>
            <w:tcW w:w="2355" w:type="dxa"/>
          </w:tcPr>
          <w:p w14:paraId="2A1EA0BE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BF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C0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1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C7" w14:textId="77777777" w:rsidTr="00931FAF">
        <w:tc>
          <w:tcPr>
            <w:tcW w:w="2355" w:type="dxa"/>
          </w:tcPr>
          <w:p w14:paraId="2A1EA0C3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4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C5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6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CC" w14:textId="77777777" w:rsidTr="00931FAF">
        <w:tc>
          <w:tcPr>
            <w:tcW w:w="2355" w:type="dxa"/>
          </w:tcPr>
          <w:p w14:paraId="2A1EA0C8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9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CA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B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D1" w14:textId="77777777" w:rsidTr="00931FAF">
        <w:tc>
          <w:tcPr>
            <w:tcW w:w="2355" w:type="dxa"/>
          </w:tcPr>
          <w:p w14:paraId="2A1EA0CD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CE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CF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0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D6" w14:textId="77777777" w:rsidTr="00931FAF">
        <w:tc>
          <w:tcPr>
            <w:tcW w:w="2355" w:type="dxa"/>
          </w:tcPr>
          <w:p w14:paraId="2A1EA0D2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3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D4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5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DB" w14:textId="77777777" w:rsidTr="00931FAF">
        <w:tc>
          <w:tcPr>
            <w:tcW w:w="2355" w:type="dxa"/>
          </w:tcPr>
          <w:p w14:paraId="2A1EA0D7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8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D9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A" w14:textId="77777777" w:rsidR="00172D6E" w:rsidRDefault="00172D6E" w:rsidP="00E43525">
            <w:pPr>
              <w:rPr>
                <w:sz w:val="20"/>
              </w:rPr>
            </w:pPr>
          </w:p>
        </w:tc>
      </w:tr>
      <w:tr w:rsidR="00172D6E" w14:paraId="2A1EA0E0" w14:textId="77777777" w:rsidTr="00931FAF">
        <w:tc>
          <w:tcPr>
            <w:tcW w:w="2355" w:type="dxa"/>
          </w:tcPr>
          <w:p w14:paraId="2A1EA0DC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D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5" w:type="dxa"/>
          </w:tcPr>
          <w:p w14:paraId="2A1EA0DE" w14:textId="77777777" w:rsidR="00172D6E" w:rsidRDefault="00172D6E" w:rsidP="00E43525">
            <w:pPr>
              <w:rPr>
                <w:sz w:val="20"/>
              </w:rPr>
            </w:pPr>
          </w:p>
        </w:tc>
        <w:tc>
          <w:tcPr>
            <w:tcW w:w="2356" w:type="dxa"/>
          </w:tcPr>
          <w:p w14:paraId="2A1EA0DF" w14:textId="77777777" w:rsidR="00172D6E" w:rsidRDefault="00172D6E" w:rsidP="00E43525">
            <w:pPr>
              <w:rPr>
                <w:sz w:val="20"/>
              </w:rPr>
            </w:pPr>
          </w:p>
        </w:tc>
      </w:tr>
    </w:tbl>
    <w:p w14:paraId="2A1EA0E1" w14:textId="77777777" w:rsidR="00172D6E" w:rsidRDefault="00172D6E" w:rsidP="00172D6E"/>
    <w:p w14:paraId="2A1EA0E2" w14:textId="77777777" w:rsidR="00172D6E" w:rsidRDefault="00172D6E" w:rsidP="00172D6E"/>
    <w:p w14:paraId="2A1EA0E3" w14:textId="77777777" w:rsidR="00172D6E" w:rsidRDefault="00172D6E" w:rsidP="00172D6E">
      <w:r>
        <w:t xml:space="preserve">Vendor Name and Contact: </w:t>
      </w:r>
    </w:p>
    <w:p w14:paraId="2A1EA0E4" w14:textId="77777777" w:rsidR="00172D6E" w:rsidRDefault="00172D6E" w:rsidP="00172D6E"/>
    <w:p w14:paraId="2A1EA0E5" w14:textId="77777777" w:rsidR="00172D6E" w:rsidRDefault="00172D6E" w:rsidP="00172D6E"/>
    <w:p w14:paraId="2A1EA0E6" w14:textId="77777777" w:rsidR="00E43525" w:rsidRDefault="00E43525" w:rsidP="00172D6E"/>
    <w:p w14:paraId="23644EAD" w14:textId="77777777" w:rsidR="00193D26" w:rsidRDefault="00172D6E" w:rsidP="001803D4">
      <w:r>
        <w:t xml:space="preserve">Vendor Contact Phone Number: </w:t>
      </w:r>
    </w:p>
    <w:p w14:paraId="330F3C2E" w14:textId="77777777" w:rsidR="00F431D2" w:rsidRDefault="00F431D2" w:rsidP="001803D4">
      <w:pPr>
        <w:rPr>
          <w:rFonts w:ascii="Arial" w:hAnsi="Arial" w:cs="Arial"/>
          <w:b/>
          <w:sz w:val="28"/>
          <w:szCs w:val="28"/>
        </w:rPr>
      </w:pPr>
    </w:p>
    <w:p w14:paraId="2A1EA0EC" w14:textId="12110C3D" w:rsidR="00A530B3" w:rsidRPr="00DA391B" w:rsidRDefault="00A530B3" w:rsidP="001803D4">
      <w:pPr>
        <w:rPr>
          <w:rFonts w:ascii="Arial" w:hAnsi="Arial" w:cs="Arial"/>
          <w:b/>
          <w:sz w:val="28"/>
          <w:szCs w:val="28"/>
        </w:rPr>
      </w:pPr>
      <w:r w:rsidRPr="00DA391B">
        <w:rPr>
          <w:rFonts w:ascii="Arial" w:hAnsi="Arial" w:cs="Arial"/>
          <w:b/>
          <w:sz w:val="28"/>
          <w:szCs w:val="28"/>
        </w:rPr>
        <w:lastRenderedPageBreak/>
        <w:t>Refresh Schedule:</w:t>
      </w:r>
    </w:p>
    <w:p w14:paraId="2A1EA0ED" w14:textId="6A847724" w:rsidR="00A530B3" w:rsidRPr="00F85953" w:rsidRDefault="00A530B3" w:rsidP="002E6BF0">
      <w:pPr>
        <w:pStyle w:val="Head1ParH-net"/>
        <w:rPr>
          <w:b/>
        </w:rPr>
      </w:pPr>
      <w:r w:rsidRPr="00F85953">
        <w:t xml:space="preserve">All </w:t>
      </w:r>
      <w:r w:rsidR="004806F2">
        <w:t>procedures</w:t>
      </w:r>
      <w:r w:rsidRPr="00F85953">
        <w:t xml:space="preserve"> and referenced documen</w:t>
      </w:r>
      <w:r w:rsidR="00E027D2">
        <w:t>tation identified in this document</w:t>
      </w:r>
      <w:r w:rsidRPr="00F85953">
        <w:t xml:space="preserve"> will be subject to review and possible revision annually or upon request by the </w:t>
      </w:r>
      <w:r w:rsidR="00931FAF">
        <w:t>HHS Delivery Center Domain Leads.</w:t>
      </w:r>
    </w:p>
    <w:p w14:paraId="2A1EA0EE" w14:textId="77777777" w:rsidR="006636E3" w:rsidRDefault="006636E3" w:rsidP="002E6BF0">
      <w:pPr>
        <w:pStyle w:val="Head1ParH-net"/>
        <w:rPr>
          <w:szCs w:val="22"/>
        </w:rPr>
      </w:pPr>
    </w:p>
    <w:p w14:paraId="2A1EA0EF" w14:textId="77777777" w:rsidR="00EB0B44" w:rsidRDefault="00EB0B44" w:rsidP="006636E3">
      <w:pPr>
        <w:pStyle w:val="Head1ParH-net"/>
        <w:rPr>
          <w:b/>
          <w:sz w:val="28"/>
          <w:szCs w:val="28"/>
        </w:rPr>
      </w:pPr>
    </w:p>
    <w:p w14:paraId="2A1EA0F0" w14:textId="77777777" w:rsidR="00A530B3" w:rsidRPr="00A530B3" w:rsidRDefault="004806F2" w:rsidP="006636E3">
      <w:pPr>
        <w:pStyle w:val="Head1ParH-net"/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  <w:r w:rsidR="00F85953">
        <w:rPr>
          <w:b/>
          <w:sz w:val="28"/>
          <w:szCs w:val="28"/>
        </w:rPr>
        <w:t xml:space="preserve"> Revision</w:t>
      </w:r>
      <w:r w:rsidR="00A530B3" w:rsidRPr="00A530B3">
        <w:rPr>
          <w:b/>
          <w:sz w:val="28"/>
          <w:szCs w:val="28"/>
        </w:rPr>
        <w:t xml:space="preserve"> Log:</w:t>
      </w:r>
    </w:p>
    <w:tbl>
      <w:tblPr>
        <w:tblpPr w:leftFromText="180" w:rightFromText="180" w:vertAnchor="text" w:horzAnchor="margin" w:tblpXSpec="center" w:tblpY="20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4180"/>
        <w:gridCol w:w="2860"/>
      </w:tblGrid>
      <w:tr w:rsidR="00931FAF" w14:paraId="2A1EA0F5" w14:textId="77777777" w:rsidTr="00931FAF">
        <w:tc>
          <w:tcPr>
            <w:tcW w:w="1430" w:type="dxa"/>
            <w:shd w:val="clear" w:color="auto" w:fill="E0E0E0"/>
          </w:tcPr>
          <w:p w14:paraId="2A1EA0F1" w14:textId="77777777" w:rsidR="00931FAF" w:rsidRDefault="00931FAF" w:rsidP="00931FAF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Change Date</w:t>
            </w:r>
          </w:p>
        </w:tc>
        <w:tc>
          <w:tcPr>
            <w:tcW w:w="990" w:type="dxa"/>
            <w:shd w:val="clear" w:color="auto" w:fill="E0E0E0"/>
          </w:tcPr>
          <w:p w14:paraId="2A1EA0F2" w14:textId="77777777" w:rsidR="00931FAF" w:rsidRDefault="00931FAF" w:rsidP="00931FAF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Version</w:t>
            </w:r>
          </w:p>
        </w:tc>
        <w:tc>
          <w:tcPr>
            <w:tcW w:w="4180" w:type="dxa"/>
            <w:shd w:val="clear" w:color="auto" w:fill="E0E0E0"/>
          </w:tcPr>
          <w:p w14:paraId="2A1EA0F3" w14:textId="77777777" w:rsidR="00931FAF" w:rsidRDefault="00931FAF" w:rsidP="00931FAF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Change Description</w:t>
            </w:r>
          </w:p>
        </w:tc>
        <w:tc>
          <w:tcPr>
            <w:tcW w:w="2860" w:type="dxa"/>
            <w:shd w:val="clear" w:color="auto" w:fill="E0E0E0"/>
          </w:tcPr>
          <w:p w14:paraId="2A1EA0F4" w14:textId="77777777" w:rsidR="00931FAF" w:rsidRDefault="00931FAF" w:rsidP="00931FAF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Author and Organization</w:t>
            </w:r>
          </w:p>
        </w:tc>
      </w:tr>
      <w:tr w:rsidR="00931FAF" w14:paraId="2A1EA0FA" w14:textId="77777777" w:rsidTr="00931FAF">
        <w:tc>
          <w:tcPr>
            <w:tcW w:w="1430" w:type="dxa"/>
          </w:tcPr>
          <w:p w14:paraId="2A1EA0F6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05/09/2001</w:t>
            </w:r>
          </w:p>
        </w:tc>
        <w:tc>
          <w:tcPr>
            <w:tcW w:w="990" w:type="dxa"/>
          </w:tcPr>
          <w:p w14:paraId="2A1EA0F7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1.0</w:t>
            </w:r>
          </w:p>
        </w:tc>
        <w:tc>
          <w:tcPr>
            <w:tcW w:w="4180" w:type="dxa"/>
          </w:tcPr>
          <w:p w14:paraId="2A1EA0F8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Initial Creation</w:t>
            </w:r>
          </w:p>
        </w:tc>
        <w:tc>
          <w:tcPr>
            <w:tcW w:w="2860" w:type="dxa"/>
          </w:tcPr>
          <w:p w14:paraId="2A1EA0F9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DPW</w:t>
            </w:r>
          </w:p>
        </w:tc>
      </w:tr>
      <w:tr w:rsidR="00931FAF" w14:paraId="2A1EA0FF" w14:textId="77777777" w:rsidTr="00931FAF">
        <w:tc>
          <w:tcPr>
            <w:tcW w:w="1430" w:type="dxa"/>
          </w:tcPr>
          <w:p w14:paraId="2A1EA0FB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08/15/2002</w:t>
            </w:r>
          </w:p>
        </w:tc>
        <w:tc>
          <w:tcPr>
            <w:tcW w:w="990" w:type="dxa"/>
          </w:tcPr>
          <w:p w14:paraId="2A1EA0FC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1.1</w:t>
            </w:r>
          </w:p>
        </w:tc>
        <w:tc>
          <w:tcPr>
            <w:tcW w:w="4180" w:type="dxa"/>
          </w:tcPr>
          <w:p w14:paraId="2A1EA0FD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Edited for style</w:t>
            </w:r>
          </w:p>
        </w:tc>
        <w:tc>
          <w:tcPr>
            <w:tcW w:w="2860" w:type="dxa"/>
          </w:tcPr>
          <w:p w14:paraId="2A1EA0FE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Beverly Shultz</w:t>
            </w:r>
          </w:p>
        </w:tc>
      </w:tr>
      <w:tr w:rsidR="00931FAF" w14:paraId="2A1EA104" w14:textId="77777777" w:rsidTr="00931FAF">
        <w:tc>
          <w:tcPr>
            <w:tcW w:w="1430" w:type="dxa"/>
          </w:tcPr>
          <w:p w14:paraId="2A1EA100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08/02/2004</w:t>
            </w:r>
          </w:p>
        </w:tc>
        <w:tc>
          <w:tcPr>
            <w:tcW w:w="990" w:type="dxa"/>
          </w:tcPr>
          <w:p w14:paraId="2A1EA101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1.1</w:t>
            </w:r>
          </w:p>
        </w:tc>
        <w:tc>
          <w:tcPr>
            <w:tcW w:w="4180" w:type="dxa"/>
          </w:tcPr>
          <w:p w14:paraId="2A1EA102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Reviewed content</w:t>
            </w:r>
          </w:p>
        </w:tc>
        <w:tc>
          <w:tcPr>
            <w:tcW w:w="2860" w:type="dxa"/>
          </w:tcPr>
          <w:p w14:paraId="2A1EA103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Tom Zarb</w:t>
            </w:r>
          </w:p>
        </w:tc>
      </w:tr>
      <w:tr w:rsidR="00931FAF" w14:paraId="2A1EA109" w14:textId="77777777" w:rsidTr="00931FAF">
        <w:tc>
          <w:tcPr>
            <w:tcW w:w="1430" w:type="dxa"/>
          </w:tcPr>
          <w:p w14:paraId="2A1EA105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07/13/2005</w:t>
            </w:r>
          </w:p>
        </w:tc>
        <w:tc>
          <w:tcPr>
            <w:tcW w:w="990" w:type="dxa"/>
          </w:tcPr>
          <w:p w14:paraId="2A1EA106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1,2</w:t>
            </w:r>
          </w:p>
        </w:tc>
        <w:tc>
          <w:tcPr>
            <w:tcW w:w="4180" w:type="dxa"/>
          </w:tcPr>
          <w:p w14:paraId="2A1EA107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Content change</w:t>
            </w:r>
          </w:p>
        </w:tc>
        <w:tc>
          <w:tcPr>
            <w:tcW w:w="2860" w:type="dxa"/>
          </w:tcPr>
          <w:p w14:paraId="2A1EA108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Tom Zarb</w:t>
            </w:r>
          </w:p>
        </w:tc>
      </w:tr>
      <w:tr w:rsidR="00931FAF" w14:paraId="2A1EA10E" w14:textId="77777777" w:rsidTr="00931FAF">
        <w:tc>
          <w:tcPr>
            <w:tcW w:w="1430" w:type="dxa"/>
          </w:tcPr>
          <w:p w14:paraId="2A1EA10A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11/07/2006</w:t>
            </w:r>
          </w:p>
        </w:tc>
        <w:tc>
          <w:tcPr>
            <w:tcW w:w="990" w:type="dxa"/>
          </w:tcPr>
          <w:p w14:paraId="2A1EA10B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1.2</w:t>
            </w:r>
          </w:p>
        </w:tc>
        <w:tc>
          <w:tcPr>
            <w:tcW w:w="4180" w:type="dxa"/>
          </w:tcPr>
          <w:p w14:paraId="2A1EA10C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Reviewed content</w:t>
            </w:r>
          </w:p>
        </w:tc>
        <w:tc>
          <w:tcPr>
            <w:tcW w:w="2860" w:type="dxa"/>
          </w:tcPr>
          <w:p w14:paraId="2A1EA10D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Tom Zarb</w:t>
            </w:r>
          </w:p>
        </w:tc>
      </w:tr>
      <w:tr w:rsidR="00931FAF" w14:paraId="2A1EA113" w14:textId="77777777" w:rsidTr="00931FAF">
        <w:tc>
          <w:tcPr>
            <w:tcW w:w="1430" w:type="dxa"/>
          </w:tcPr>
          <w:p w14:paraId="2A1EA10F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01/25/2008</w:t>
            </w:r>
          </w:p>
        </w:tc>
        <w:tc>
          <w:tcPr>
            <w:tcW w:w="990" w:type="dxa"/>
          </w:tcPr>
          <w:p w14:paraId="2A1EA110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1.3</w:t>
            </w:r>
          </w:p>
        </w:tc>
        <w:tc>
          <w:tcPr>
            <w:tcW w:w="4180" w:type="dxa"/>
          </w:tcPr>
          <w:p w14:paraId="2A1EA111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Reviewed content &amp; edited style</w:t>
            </w:r>
          </w:p>
        </w:tc>
        <w:tc>
          <w:tcPr>
            <w:tcW w:w="2860" w:type="dxa"/>
          </w:tcPr>
          <w:p w14:paraId="2A1EA112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Doug Rutter</w:t>
            </w:r>
          </w:p>
        </w:tc>
      </w:tr>
      <w:tr w:rsidR="00931FAF" w14:paraId="2A1EA118" w14:textId="77777777" w:rsidTr="00931FAF">
        <w:tc>
          <w:tcPr>
            <w:tcW w:w="1430" w:type="dxa"/>
          </w:tcPr>
          <w:p w14:paraId="2A1EA114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06/25/2010</w:t>
            </w:r>
          </w:p>
        </w:tc>
        <w:tc>
          <w:tcPr>
            <w:tcW w:w="990" w:type="dxa"/>
          </w:tcPr>
          <w:p w14:paraId="2A1EA115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FF0AE8">
              <w:rPr>
                <w:szCs w:val="22"/>
              </w:rPr>
              <w:t>1.3</w:t>
            </w:r>
          </w:p>
        </w:tc>
        <w:tc>
          <w:tcPr>
            <w:tcW w:w="4180" w:type="dxa"/>
          </w:tcPr>
          <w:p w14:paraId="2A1EA116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Reviewed</w:t>
            </w:r>
          </w:p>
        </w:tc>
        <w:tc>
          <w:tcPr>
            <w:tcW w:w="2860" w:type="dxa"/>
          </w:tcPr>
          <w:p w14:paraId="2A1EA117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FF0AE8">
              <w:rPr>
                <w:szCs w:val="22"/>
              </w:rPr>
              <w:t>Doug Rutter</w:t>
            </w:r>
          </w:p>
        </w:tc>
      </w:tr>
      <w:tr w:rsidR="00931FAF" w14:paraId="2A1EA11D" w14:textId="77777777" w:rsidTr="00931FAF">
        <w:tc>
          <w:tcPr>
            <w:tcW w:w="1430" w:type="dxa"/>
          </w:tcPr>
          <w:p w14:paraId="2A1EA119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02/18/2011</w:t>
            </w:r>
          </w:p>
        </w:tc>
        <w:tc>
          <w:tcPr>
            <w:tcW w:w="990" w:type="dxa"/>
          </w:tcPr>
          <w:p w14:paraId="2A1EA11A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  <w:tc>
          <w:tcPr>
            <w:tcW w:w="4180" w:type="dxa"/>
          </w:tcPr>
          <w:p w14:paraId="2A1EA11B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Reviewed content – No changes</w:t>
            </w:r>
          </w:p>
        </w:tc>
        <w:tc>
          <w:tcPr>
            <w:tcW w:w="2860" w:type="dxa"/>
          </w:tcPr>
          <w:p w14:paraId="2A1EA11C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Doug Rutter</w:t>
            </w:r>
          </w:p>
        </w:tc>
      </w:tr>
      <w:tr w:rsidR="00931FAF" w14:paraId="2A1EA122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1E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11/12/2013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1F" w14:textId="77777777" w:rsidR="00931FAF" w:rsidRPr="00FF0AE8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1.3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0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Reviewed content – No changes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1" w14:textId="77777777" w:rsidR="00931FAF" w:rsidRPr="00FF0AE8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Matthew Messinger</w:t>
            </w:r>
          </w:p>
        </w:tc>
      </w:tr>
      <w:tr w:rsidR="00931FAF" w14:paraId="2A1EA127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3" w14:textId="77777777" w:rsidR="00931FAF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3/24/15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4" w14:textId="77777777" w:rsidR="00931FAF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1.4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5" w14:textId="77777777" w:rsidR="00931FAF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Changed DPW references to </w:t>
            </w:r>
            <w:r w:rsidRPr="00931FAF">
              <w:rPr>
                <w:szCs w:val="22"/>
              </w:rPr>
              <w:t>DHS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6" w14:textId="77777777" w:rsidR="00931FAF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Bob Gordon, </w:t>
            </w:r>
            <w:r w:rsidRPr="00931FAF">
              <w:rPr>
                <w:szCs w:val="22"/>
              </w:rPr>
              <w:t>BIS</w:t>
            </w:r>
            <w:r>
              <w:rPr>
                <w:szCs w:val="22"/>
              </w:rPr>
              <w:t>-DTE</w:t>
            </w:r>
          </w:p>
        </w:tc>
      </w:tr>
      <w:tr w:rsidR="00931FAF" w14:paraId="2A1EA12C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8" w14:textId="77777777" w:rsidR="00931FAF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03/08/2016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9" w14:textId="77777777" w:rsidR="00931FAF" w:rsidRDefault="00931FAF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1.5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A" w14:textId="77777777" w:rsidR="00931FAF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>Updated switch vendor to only Cisco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B" w14:textId="77777777" w:rsidR="00931FAF" w:rsidRDefault="00931FAF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Bob Gordon, </w:t>
            </w:r>
            <w:r w:rsidRPr="00931FAF">
              <w:rPr>
                <w:szCs w:val="22"/>
              </w:rPr>
              <w:t>BIS</w:t>
            </w:r>
            <w:r>
              <w:rPr>
                <w:szCs w:val="22"/>
              </w:rPr>
              <w:t>-DTE</w:t>
            </w:r>
          </w:p>
        </w:tc>
      </w:tr>
      <w:tr w:rsidR="00931FAF" w14:paraId="2A1EA131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D" w14:textId="3CC51F4F" w:rsidR="00931FAF" w:rsidRPr="002209AF" w:rsidRDefault="00C601CC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2209AF">
              <w:rPr>
                <w:szCs w:val="22"/>
              </w:rPr>
              <w:t>0</w:t>
            </w:r>
            <w:r w:rsidR="006453F2" w:rsidRPr="002209AF">
              <w:rPr>
                <w:szCs w:val="22"/>
              </w:rPr>
              <w:t>4/15/2020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E" w14:textId="27EE8D41" w:rsidR="00931FAF" w:rsidRPr="002209AF" w:rsidRDefault="006453F2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2209AF">
              <w:rPr>
                <w:szCs w:val="22"/>
              </w:rPr>
              <w:t>1.6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2F" w14:textId="152ECF99" w:rsidR="00931FAF" w:rsidRPr="002209AF" w:rsidRDefault="00314EA5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2209AF">
              <w:rPr>
                <w:rFonts w:cs="Arial"/>
                <w:szCs w:val="22"/>
              </w:rPr>
              <w:t>Organization Name Change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130" w14:textId="61C844AF" w:rsidR="00931FAF" w:rsidRPr="002209AF" w:rsidRDefault="00284016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 w:rsidRPr="002209AF">
              <w:rPr>
                <w:rFonts w:cs="Arial"/>
                <w:spacing w:val="-1"/>
              </w:rPr>
              <w:t>HHS TSO</w:t>
            </w:r>
          </w:p>
        </w:tc>
      </w:tr>
      <w:tr w:rsidR="00900DAA" w14:paraId="041ACEDB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A77" w14:textId="1C548E99" w:rsidR="00900DAA" w:rsidRPr="002209AF" w:rsidRDefault="00260F9B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07/20</w:t>
            </w:r>
            <w:r w:rsidR="00900DAA" w:rsidRPr="002209AF">
              <w:rPr>
                <w:szCs w:val="22"/>
              </w:rPr>
              <w:t>/2020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2CC" w14:textId="2BAE138C" w:rsidR="00900DAA" w:rsidRPr="002209AF" w:rsidRDefault="00900DAA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 w:rsidRPr="002209AF">
              <w:rPr>
                <w:szCs w:val="22"/>
              </w:rPr>
              <w:t>1.6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575" w14:textId="7395CDA2" w:rsidR="00900DAA" w:rsidRPr="002209AF" w:rsidRDefault="00900DAA" w:rsidP="00931FAF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2209AF">
              <w:rPr>
                <w:szCs w:val="22"/>
              </w:rPr>
              <w:t>Reviewed content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254" w14:textId="79163228" w:rsidR="00900DAA" w:rsidRPr="002209AF" w:rsidRDefault="002209AF" w:rsidP="00931FAF">
            <w:pPr>
              <w:pStyle w:val="Head1ParH-net"/>
              <w:spacing w:before="0"/>
              <w:jc w:val="left"/>
              <w:rPr>
                <w:rFonts w:cs="Arial"/>
                <w:spacing w:val="-1"/>
              </w:rPr>
            </w:pPr>
            <w:r w:rsidRPr="002209AF">
              <w:rPr>
                <w:spacing w:val="-1"/>
              </w:rPr>
              <w:t>Bob Gordon, HHS Network</w:t>
            </w:r>
          </w:p>
        </w:tc>
      </w:tr>
      <w:tr w:rsidR="00FF3056" w14:paraId="7E3E7CE7" w14:textId="77777777" w:rsidTr="00931FA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02D" w14:textId="4561B808" w:rsidR="00FF3056" w:rsidRDefault="00FF3056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07/2</w:t>
            </w:r>
            <w:r w:rsidR="00720404">
              <w:rPr>
                <w:szCs w:val="22"/>
              </w:rPr>
              <w:t>8</w:t>
            </w:r>
            <w:r>
              <w:rPr>
                <w:szCs w:val="22"/>
              </w:rPr>
              <w:t>/2020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D04" w14:textId="6048CD02" w:rsidR="00FF3056" w:rsidRPr="002209AF" w:rsidRDefault="00FF3056" w:rsidP="00931FAF">
            <w:pPr>
              <w:pStyle w:val="Head1ParH-net"/>
              <w:spacing w:before="0"/>
              <w:jc w:val="center"/>
              <w:rPr>
                <w:szCs w:val="22"/>
              </w:rPr>
            </w:pPr>
            <w:r>
              <w:rPr>
                <w:szCs w:val="22"/>
              </w:rPr>
              <w:t>1.6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729" w14:textId="7AB1AFA6" w:rsidR="00FF3056" w:rsidRPr="002209AF" w:rsidRDefault="00720404" w:rsidP="00931FAF">
            <w:pPr>
              <w:pStyle w:val="Head1ParH-net"/>
              <w:spacing w:before="0"/>
              <w:jc w:val="left"/>
              <w:rPr>
                <w:szCs w:val="22"/>
              </w:rPr>
            </w:pPr>
            <w:r>
              <w:rPr>
                <w:rFonts w:cs="Arial"/>
              </w:rPr>
              <w:t>Signature removed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82B" w14:textId="22DDC620" w:rsidR="00FF3056" w:rsidRPr="002209AF" w:rsidRDefault="00BF7E27" w:rsidP="00931FAF">
            <w:pPr>
              <w:pStyle w:val="Head1ParH-net"/>
              <w:spacing w:before="0"/>
              <w:jc w:val="left"/>
              <w:rPr>
                <w:spacing w:val="-1"/>
              </w:rPr>
            </w:pPr>
            <w:r>
              <w:rPr>
                <w:rFonts w:cs="Arial"/>
                <w:spacing w:val="-1"/>
              </w:rPr>
              <w:t xml:space="preserve">M Koerber, </w:t>
            </w:r>
            <w:bookmarkStart w:id="1" w:name="_GoBack"/>
            <w:bookmarkEnd w:id="1"/>
            <w:r w:rsidR="00FF3056" w:rsidRPr="002209AF">
              <w:rPr>
                <w:rFonts w:cs="Arial"/>
                <w:spacing w:val="-1"/>
              </w:rPr>
              <w:t>HHS TSO</w:t>
            </w:r>
          </w:p>
        </w:tc>
      </w:tr>
    </w:tbl>
    <w:p w14:paraId="2A1EA132" w14:textId="77777777" w:rsidR="00A530B3" w:rsidRPr="00172D6E" w:rsidRDefault="00A530B3" w:rsidP="006636E3">
      <w:pPr>
        <w:pStyle w:val="Head1ParH-net"/>
        <w:rPr>
          <w:sz w:val="16"/>
          <w:szCs w:val="16"/>
        </w:rPr>
      </w:pPr>
    </w:p>
    <w:p w14:paraId="2A1EA133" w14:textId="77777777" w:rsidR="006636E3" w:rsidRPr="00DB49A1" w:rsidRDefault="006636E3" w:rsidP="006636E3"/>
    <w:p w14:paraId="2A1EA134" w14:textId="77777777" w:rsidR="00174FFC" w:rsidRPr="00156D11" w:rsidRDefault="00156D11" w:rsidP="006636E3">
      <w:pPr>
        <w:tabs>
          <w:tab w:val="left" w:pos="2600"/>
        </w:tabs>
      </w:pPr>
      <w:r>
        <w:tab/>
      </w:r>
    </w:p>
    <w:sectPr w:rsidR="00174FFC" w:rsidRPr="00156D11" w:rsidSect="00931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BC97" w14:textId="77777777" w:rsidR="005906CC" w:rsidRDefault="005906CC">
      <w:r>
        <w:separator/>
      </w:r>
    </w:p>
  </w:endnote>
  <w:endnote w:type="continuationSeparator" w:id="0">
    <w:p w14:paraId="2D51E9A3" w14:textId="77777777" w:rsidR="005906CC" w:rsidRDefault="005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B" w14:textId="77777777" w:rsidR="00931FAF" w:rsidRDefault="0093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C" w14:textId="77777777" w:rsidR="009D7F7D" w:rsidRPr="00900DAF" w:rsidRDefault="00D417F9" w:rsidP="00900DA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9D7F7D">
      <w:rPr>
        <w:noProof/>
      </w:rPr>
      <w:t>Installing a Network Switch</w:t>
    </w:r>
    <w:r>
      <w:rPr>
        <w:noProof/>
      </w:rPr>
      <w:fldChar w:fldCharType="end"/>
    </w:r>
    <w:r w:rsidR="009D7F7D">
      <w:tab/>
    </w:r>
    <w:r w:rsidR="009D7F7D">
      <w:tab/>
      <w:t xml:space="preserve">Page </w:t>
    </w:r>
    <w:r w:rsidR="009D7F7D">
      <w:fldChar w:fldCharType="begin"/>
    </w:r>
    <w:r w:rsidR="009D7F7D">
      <w:instrText xml:space="preserve"> PAGE </w:instrText>
    </w:r>
    <w:r w:rsidR="009D7F7D">
      <w:fldChar w:fldCharType="separate"/>
    </w:r>
    <w:r w:rsidR="00F84D07">
      <w:rPr>
        <w:noProof/>
      </w:rPr>
      <w:t>4</w:t>
    </w:r>
    <w:r w:rsidR="009D7F7D">
      <w:fldChar w:fldCharType="end"/>
    </w:r>
    <w:r w:rsidR="009D7F7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84D07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E" w14:textId="77777777" w:rsidR="00931FAF" w:rsidRDefault="0093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CD4F" w14:textId="77777777" w:rsidR="005906CC" w:rsidRDefault="005906CC">
      <w:r>
        <w:separator/>
      </w:r>
    </w:p>
  </w:footnote>
  <w:footnote w:type="continuationSeparator" w:id="0">
    <w:p w14:paraId="0C25FB2A" w14:textId="77777777" w:rsidR="005906CC" w:rsidRDefault="0059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9" w14:textId="2834FAAB" w:rsidR="00931FAF" w:rsidRDefault="0093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A" w14:textId="138146F1" w:rsidR="00931FAF" w:rsidRDefault="00931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A13D" w14:textId="16F3F61A" w:rsidR="00931FAF" w:rsidRDefault="0093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16A"/>
    <w:multiLevelType w:val="multilevel"/>
    <w:tmpl w:val="D8640F24"/>
    <w:lvl w:ilvl="0">
      <w:start w:val="1"/>
      <w:numFmt w:val="decimal"/>
      <w:pStyle w:val="Head1NumListH-n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313"/>
    <w:rsid w:val="000117D0"/>
    <w:rsid w:val="00013CE5"/>
    <w:rsid w:val="00024056"/>
    <w:rsid w:val="00042DD2"/>
    <w:rsid w:val="00055EBC"/>
    <w:rsid w:val="0006189E"/>
    <w:rsid w:val="0008143E"/>
    <w:rsid w:val="00081E95"/>
    <w:rsid w:val="000834C0"/>
    <w:rsid w:val="00084658"/>
    <w:rsid w:val="00092034"/>
    <w:rsid w:val="00092802"/>
    <w:rsid w:val="00096EEA"/>
    <w:rsid w:val="000B0803"/>
    <w:rsid w:val="000B0B5F"/>
    <w:rsid w:val="000B0F66"/>
    <w:rsid w:val="000C3FB0"/>
    <w:rsid w:val="000D44F3"/>
    <w:rsid w:val="000E2431"/>
    <w:rsid w:val="000F0B40"/>
    <w:rsid w:val="00103262"/>
    <w:rsid w:val="0011236D"/>
    <w:rsid w:val="001125CD"/>
    <w:rsid w:val="0012523F"/>
    <w:rsid w:val="00130F86"/>
    <w:rsid w:val="001311AB"/>
    <w:rsid w:val="00135476"/>
    <w:rsid w:val="001428C7"/>
    <w:rsid w:val="00144CDC"/>
    <w:rsid w:val="001533E5"/>
    <w:rsid w:val="001533EB"/>
    <w:rsid w:val="00156D11"/>
    <w:rsid w:val="00172D6E"/>
    <w:rsid w:val="001746EF"/>
    <w:rsid w:val="00174FFC"/>
    <w:rsid w:val="001803D4"/>
    <w:rsid w:val="00193D26"/>
    <w:rsid w:val="001A0095"/>
    <w:rsid w:val="001A313A"/>
    <w:rsid w:val="001A6888"/>
    <w:rsid w:val="001A69E9"/>
    <w:rsid w:val="001B2875"/>
    <w:rsid w:val="001B2BFC"/>
    <w:rsid w:val="001C392E"/>
    <w:rsid w:val="001C7615"/>
    <w:rsid w:val="001D4178"/>
    <w:rsid w:val="001D5A62"/>
    <w:rsid w:val="001E206D"/>
    <w:rsid w:val="001E325E"/>
    <w:rsid w:val="001E64BD"/>
    <w:rsid w:val="001E6BD4"/>
    <w:rsid w:val="001F2523"/>
    <w:rsid w:val="001F4833"/>
    <w:rsid w:val="00204315"/>
    <w:rsid w:val="002156D4"/>
    <w:rsid w:val="002163A4"/>
    <w:rsid w:val="0021692E"/>
    <w:rsid w:val="002209AF"/>
    <w:rsid w:val="0023111B"/>
    <w:rsid w:val="00243BD2"/>
    <w:rsid w:val="00260F9B"/>
    <w:rsid w:val="0026472B"/>
    <w:rsid w:val="0026668D"/>
    <w:rsid w:val="00284016"/>
    <w:rsid w:val="002931FF"/>
    <w:rsid w:val="002A1C8A"/>
    <w:rsid w:val="002A50AA"/>
    <w:rsid w:val="002B17ED"/>
    <w:rsid w:val="002B668F"/>
    <w:rsid w:val="002C22FD"/>
    <w:rsid w:val="002D016D"/>
    <w:rsid w:val="002D1F06"/>
    <w:rsid w:val="002E6BF0"/>
    <w:rsid w:val="002E759C"/>
    <w:rsid w:val="002F312C"/>
    <w:rsid w:val="002F6F83"/>
    <w:rsid w:val="003013EB"/>
    <w:rsid w:val="00311424"/>
    <w:rsid w:val="00314EA5"/>
    <w:rsid w:val="00320692"/>
    <w:rsid w:val="00322B8A"/>
    <w:rsid w:val="0032511C"/>
    <w:rsid w:val="00331313"/>
    <w:rsid w:val="00350F7A"/>
    <w:rsid w:val="003575E2"/>
    <w:rsid w:val="003674C8"/>
    <w:rsid w:val="00370031"/>
    <w:rsid w:val="00373B25"/>
    <w:rsid w:val="00375D6B"/>
    <w:rsid w:val="003868A5"/>
    <w:rsid w:val="003A0450"/>
    <w:rsid w:val="003B0F1C"/>
    <w:rsid w:val="003C5B65"/>
    <w:rsid w:val="003C7450"/>
    <w:rsid w:val="003D6812"/>
    <w:rsid w:val="003D7A83"/>
    <w:rsid w:val="00402239"/>
    <w:rsid w:val="004129AF"/>
    <w:rsid w:val="0042369C"/>
    <w:rsid w:val="00425FDC"/>
    <w:rsid w:val="004306A6"/>
    <w:rsid w:val="00432454"/>
    <w:rsid w:val="00432BD7"/>
    <w:rsid w:val="004339EC"/>
    <w:rsid w:val="00441CB1"/>
    <w:rsid w:val="004427F8"/>
    <w:rsid w:val="00443742"/>
    <w:rsid w:val="00443F3F"/>
    <w:rsid w:val="004502CC"/>
    <w:rsid w:val="0045294F"/>
    <w:rsid w:val="00460D1F"/>
    <w:rsid w:val="00465BAA"/>
    <w:rsid w:val="004806F2"/>
    <w:rsid w:val="00492552"/>
    <w:rsid w:val="004A374C"/>
    <w:rsid w:val="004A591A"/>
    <w:rsid w:val="004B1B5A"/>
    <w:rsid w:val="004C0464"/>
    <w:rsid w:val="004C2FB0"/>
    <w:rsid w:val="004C400E"/>
    <w:rsid w:val="004C4EF3"/>
    <w:rsid w:val="004D1993"/>
    <w:rsid w:val="004D6918"/>
    <w:rsid w:val="004D7336"/>
    <w:rsid w:val="004E3B7B"/>
    <w:rsid w:val="004F7505"/>
    <w:rsid w:val="00502CB4"/>
    <w:rsid w:val="00502D13"/>
    <w:rsid w:val="00504740"/>
    <w:rsid w:val="005051C9"/>
    <w:rsid w:val="0052673D"/>
    <w:rsid w:val="005472EF"/>
    <w:rsid w:val="0055681F"/>
    <w:rsid w:val="00556D54"/>
    <w:rsid w:val="00561998"/>
    <w:rsid w:val="00563646"/>
    <w:rsid w:val="00582076"/>
    <w:rsid w:val="00586C93"/>
    <w:rsid w:val="005906CC"/>
    <w:rsid w:val="0059194D"/>
    <w:rsid w:val="00591F6D"/>
    <w:rsid w:val="005A4AE0"/>
    <w:rsid w:val="005A5D50"/>
    <w:rsid w:val="005C5D3B"/>
    <w:rsid w:val="005E1E19"/>
    <w:rsid w:val="005E3AEF"/>
    <w:rsid w:val="005E443D"/>
    <w:rsid w:val="005E65EE"/>
    <w:rsid w:val="005F790B"/>
    <w:rsid w:val="006041A8"/>
    <w:rsid w:val="00606F50"/>
    <w:rsid w:val="006104A1"/>
    <w:rsid w:val="00612405"/>
    <w:rsid w:val="00613135"/>
    <w:rsid w:val="00632A70"/>
    <w:rsid w:val="006368A0"/>
    <w:rsid w:val="0064294E"/>
    <w:rsid w:val="006453F2"/>
    <w:rsid w:val="00655850"/>
    <w:rsid w:val="00655FD5"/>
    <w:rsid w:val="00656385"/>
    <w:rsid w:val="006636E3"/>
    <w:rsid w:val="00664729"/>
    <w:rsid w:val="006805C3"/>
    <w:rsid w:val="006810BF"/>
    <w:rsid w:val="0068182D"/>
    <w:rsid w:val="00686E4B"/>
    <w:rsid w:val="00695A74"/>
    <w:rsid w:val="006A3C47"/>
    <w:rsid w:val="006A466C"/>
    <w:rsid w:val="006A73AA"/>
    <w:rsid w:val="006C2F52"/>
    <w:rsid w:val="006C7097"/>
    <w:rsid w:val="006D1E6A"/>
    <w:rsid w:val="006E5AFD"/>
    <w:rsid w:val="006E6D88"/>
    <w:rsid w:val="006E7436"/>
    <w:rsid w:val="006F184E"/>
    <w:rsid w:val="006F3481"/>
    <w:rsid w:val="006F77C2"/>
    <w:rsid w:val="00705E8D"/>
    <w:rsid w:val="00714B22"/>
    <w:rsid w:val="007151C9"/>
    <w:rsid w:val="00720404"/>
    <w:rsid w:val="0072288E"/>
    <w:rsid w:val="0072375B"/>
    <w:rsid w:val="00736977"/>
    <w:rsid w:val="007421B5"/>
    <w:rsid w:val="00750BC3"/>
    <w:rsid w:val="0076511D"/>
    <w:rsid w:val="00780E40"/>
    <w:rsid w:val="007A0D90"/>
    <w:rsid w:val="007A2231"/>
    <w:rsid w:val="007A241E"/>
    <w:rsid w:val="007A60D7"/>
    <w:rsid w:val="007C31A6"/>
    <w:rsid w:val="007C484B"/>
    <w:rsid w:val="007F1302"/>
    <w:rsid w:val="007F223E"/>
    <w:rsid w:val="00803213"/>
    <w:rsid w:val="008067D0"/>
    <w:rsid w:val="00807AC5"/>
    <w:rsid w:val="008261F1"/>
    <w:rsid w:val="008313EA"/>
    <w:rsid w:val="00832DC8"/>
    <w:rsid w:val="008355C9"/>
    <w:rsid w:val="00835D55"/>
    <w:rsid w:val="00840190"/>
    <w:rsid w:val="008476B8"/>
    <w:rsid w:val="00851742"/>
    <w:rsid w:val="00853FC0"/>
    <w:rsid w:val="00854373"/>
    <w:rsid w:val="00874228"/>
    <w:rsid w:val="00882991"/>
    <w:rsid w:val="00893B0B"/>
    <w:rsid w:val="00895144"/>
    <w:rsid w:val="00895FEA"/>
    <w:rsid w:val="008A401A"/>
    <w:rsid w:val="008B1A7B"/>
    <w:rsid w:val="008B505D"/>
    <w:rsid w:val="008C3C6B"/>
    <w:rsid w:val="008D304D"/>
    <w:rsid w:val="008E093E"/>
    <w:rsid w:val="008E5EA4"/>
    <w:rsid w:val="008F1ABD"/>
    <w:rsid w:val="008F3D28"/>
    <w:rsid w:val="008F5796"/>
    <w:rsid w:val="00900DAA"/>
    <w:rsid w:val="00900DAF"/>
    <w:rsid w:val="009162F1"/>
    <w:rsid w:val="009202BE"/>
    <w:rsid w:val="0093072B"/>
    <w:rsid w:val="00931FAF"/>
    <w:rsid w:val="00935C1D"/>
    <w:rsid w:val="0094489B"/>
    <w:rsid w:val="00954A1B"/>
    <w:rsid w:val="0095630E"/>
    <w:rsid w:val="00965BE9"/>
    <w:rsid w:val="00971C4B"/>
    <w:rsid w:val="009A2870"/>
    <w:rsid w:val="009A61AA"/>
    <w:rsid w:val="009D0130"/>
    <w:rsid w:val="009D5642"/>
    <w:rsid w:val="009D7F7D"/>
    <w:rsid w:val="009E008E"/>
    <w:rsid w:val="009E3880"/>
    <w:rsid w:val="009E62E1"/>
    <w:rsid w:val="009F43DD"/>
    <w:rsid w:val="00A0761B"/>
    <w:rsid w:val="00A10523"/>
    <w:rsid w:val="00A111EF"/>
    <w:rsid w:val="00A21B16"/>
    <w:rsid w:val="00A37675"/>
    <w:rsid w:val="00A40440"/>
    <w:rsid w:val="00A530B3"/>
    <w:rsid w:val="00A8694D"/>
    <w:rsid w:val="00A87D99"/>
    <w:rsid w:val="00A90305"/>
    <w:rsid w:val="00A9213F"/>
    <w:rsid w:val="00AB05DD"/>
    <w:rsid w:val="00AB1E82"/>
    <w:rsid w:val="00AB3DA3"/>
    <w:rsid w:val="00AB5A57"/>
    <w:rsid w:val="00AB6671"/>
    <w:rsid w:val="00AB7460"/>
    <w:rsid w:val="00AC4F3D"/>
    <w:rsid w:val="00AD449C"/>
    <w:rsid w:val="00AD5CF9"/>
    <w:rsid w:val="00AE7BD4"/>
    <w:rsid w:val="00AF4E1E"/>
    <w:rsid w:val="00AF5350"/>
    <w:rsid w:val="00B046CD"/>
    <w:rsid w:val="00B06EF0"/>
    <w:rsid w:val="00B07288"/>
    <w:rsid w:val="00B10BFC"/>
    <w:rsid w:val="00B12484"/>
    <w:rsid w:val="00B21FAC"/>
    <w:rsid w:val="00B246CA"/>
    <w:rsid w:val="00B3499E"/>
    <w:rsid w:val="00B45054"/>
    <w:rsid w:val="00B53DAB"/>
    <w:rsid w:val="00B7577F"/>
    <w:rsid w:val="00B81084"/>
    <w:rsid w:val="00B81904"/>
    <w:rsid w:val="00B82027"/>
    <w:rsid w:val="00B85004"/>
    <w:rsid w:val="00B9270E"/>
    <w:rsid w:val="00BB01CC"/>
    <w:rsid w:val="00BB091E"/>
    <w:rsid w:val="00BB4370"/>
    <w:rsid w:val="00BC398D"/>
    <w:rsid w:val="00BC3E42"/>
    <w:rsid w:val="00BC78A2"/>
    <w:rsid w:val="00BD1F99"/>
    <w:rsid w:val="00BD6E9F"/>
    <w:rsid w:val="00BE04D9"/>
    <w:rsid w:val="00BE14EE"/>
    <w:rsid w:val="00BE4774"/>
    <w:rsid w:val="00BF0BAD"/>
    <w:rsid w:val="00BF5BA4"/>
    <w:rsid w:val="00BF7E27"/>
    <w:rsid w:val="00C207F0"/>
    <w:rsid w:val="00C21072"/>
    <w:rsid w:val="00C24E17"/>
    <w:rsid w:val="00C24E7F"/>
    <w:rsid w:val="00C24F6F"/>
    <w:rsid w:val="00C3294B"/>
    <w:rsid w:val="00C4046B"/>
    <w:rsid w:val="00C46647"/>
    <w:rsid w:val="00C56455"/>
    <w:rsid w:val="00C601CC"/>
    <w:rsid w:val="00C73FBD"/>
    <w:rsid w:val="00C8526F"/>
    <w:rsid w:val="00C94EA7"/>
    <w:rsid w:val="00CA32D4"/>
    <w:rsid w:val="00CB4011"/>
    <w:rsid w:val="00CB53F5"/>
    <w:rsid w:val="00CB6445"/>
    <w:rsid w:val="00CB7D3A"/>
    <w:rsid w:val="00CD118F"/>
    <w:rsid w:val="00CD1414"/>
    <w:rsid w:val="00CD16E1"/>
    <w:rsid w:val="00CD1F8D"/>
    <w:rsid w:val="00CE394B"/>
    <w:rsid w:val="00CF7115"/>
    <w:rsid w:val="00D105AA"/>
    <w:rsid w:val="00D13802"/>
    <w:rsid w:val="00D229A1"/>
    <w:rsid w:val="00D264ED"/>
    <w:rsid w:val="00D27CDB"/>
    <w:rsid w:val="00D30202"/>
    <w:rsid w:val="00D417F9"/>
    <w:rsid w:val="00D41B8F"/>
    <w:rsid w:val="00D46D02"/>
    <w:rsid w:val="00D6119F"/>
    <w:rsid w:val="00D740C8"/>
    <w:rsid w:val="00D93362"/>
    <w:rsid w:val="00D938F2"/>
    <w:rsid w:val="00D968CB"/>
    <w:rsid w:val="00DA1816"/>
    <w:rsid w:val="00DA391B"/>
    <w:rsid w:val="00DB7654"/>
    <w:rsid w:val="00DE76EE"/>
    <w:rsid w:val="00DF05EA"/>
    <w:rsid w:val="00DF1E99"/>
    <w:rsid w:val="00DF51CD"/>
    <w:rsid w:val="00E027D2"/>
    <w:rsid w:val="00E103BC"/>
    <w:rsid w:val="00E21B21"/>
    <w:rsid w:val="00E24C44"/>
    <w:rsid w:val="00E25E1C"/>
    <w:rsid w:val="00E33CED"/>
    <w:rsid w:val="00E43525"/>
    <w:rsid w:val="00E8174C"/>
    <w:rsid w:val="00E85903"/>
    <w:rsid w:val="00E905A9"/>
    <w:rsid w:val="00EA1A08"/>
    <w:rsid w:val="00EA2B65"/>
    <w:rsid w:val="00EA42CD"/>
    <w:rsid w:val="00EB0B44"/>
    <w:rsid w:val="00EB287D"/>
    <w:rsid w:val="00EC0E02"/>
    <w:rsid w:val="00EC0EE5"/>
    <w:rsid w:val="00EC1DA2"/>
    <w:rsid w:val="00ED7610"/>
    <w:rsid w:val="00EE317A"/>
    <w:rsid w:val="00EE5C8F"/>
    <w:rsid w:val="00EF078A"/>
    <w:rsid w:val="00EF14E7"/>
    <w:rsid w:val="00F03C2F"/>
    <w:rsid w:val="00F0445B"/>
    <w:rsid w:val="00F04B44"/>
    <w:rsid w:val="00F13233"/>
    <w:rsid w:val="00F2474F"/>
    <w:rsid w:val="00F27A55"/>
    <w:rsid w:val="00F30595"/>
    <w:rsid w:val="00F3386A"/>
    <w:rsid w:val="00F33CC7"/>
    <w:rsid w:val="00F431D2"/>
    <w:rsid w:val="00F51D92"/>
    <w:rsid w:val="00F569C1"/>
    <w:rsid w:val="00F6123D"/>
    <w:rsid w:val="00F66F4A"/>
    <w:rsid w:val="00F84D07"/>
    <w:rsid w:val="00F85953"/>
    <w:rsid w:val="00FA2C99"/>
    <w:rsid w:val="00FA6B54"/>
    <w:rsid w:val="00FA7CEC"/>
    <w:rsid w:val="00FB6075"/>
    <w:rsid w:val="00FB6840"/>
    <w:rsid w:val="00FC3E58"/>
    <w:rsid w:val="00FC509B"/>
    <w:rsid w:val="00FC5610"/>
    <w:rsid w:val="00FD3C40"/>
    <w:rsid w:val="00FE2688"/>
    <w:rsid w:val="00FE5B29"/>
    <w:rsid w:val="00FF0AE8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A1EA029"/>
  <w15:chartTrackingRefBased/>
  <w15:docId w15:val="{22EB691B-A27C-4681-A6C5-FD42173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1AB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F3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5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11C"/>
    <w:pPr>
      <w:tabs>
        <w:tab w:val="center" w:pos="4320"/>
        <w:tab w:val="right" w:pos="8640"/>
      </w:tabs>
    </w:pPr>
  </w:style>
  <w:style w:type="paragraph" w:customStyle="1" w:styleId="Head1NumListH-net">
    <w:name w:val="Head1NumList H-net"/>
    <w:basedOn w:val="Head1ParH-net"/>
    <w:rsid w:val="001B2BFC"/>
    <w:pPr>
      <w:numPr>
        <w:numId w:val="1"/>
      </w:numPr>
    </w:pPr>
  </w:style>
  <w:style w:type="paragraph" w:customStyle="1" w:styleId="Head4ParH-net">
    <w:name w:val="Head4Par H-net"/>
    <w:basedOn w:val="BodyText2"/>
    <w:rsid w:val="001B2BFC"/>
    <w:pPr>
      <w:spacing w:before="120" w:after="0" w:line="240" w:lineRule="auto"/>
      <w:ind w:left="720"/>
      <w:jc w:val="both"/>
    </w:pPr>
    <w:rPr>
      <w:rFonts w:ascii="Arial" w:hAnsi="Arial"/>
      <w:bCs/>
      <w:sz w:val="22"/>
    </w:rPr>
  </w:style>
  <w:style w:type="character" w:customStyle="1" w:styleId="Heading3Char">
    <w:name w:val="Heading 3 Char"/>
    <w:link w:val="Heading3"/>
    <w:rsid w:val="008A401A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8A883-4B40-4D8D-9DB3-857EC655F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201F3-3627-4AA5-A6EA-9C2D34018CC8}"/>
</file>

<file path=customXml/itemProps3.xml><?xml version="1.0" encoding="utf-8"?>
<ds:datastoreItem xmlns:ds="http://schemas.openxmlformats.org/officeDocument/2006/customXml" ds:itemID="{A2BDE10C-E40B-4B74-98A8-5B4E6E264728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Installing a Network Switch</vt:lpstr>
    </vt:vector>
  </TitlesOfParts>
  <Company>DPW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a Network Switch</dc:title>
  <dc:subject/>
  <dc:creator>ENSS</dc:creator>
  <cp:keywords/>
  <cp:lastModifiedBy>Koerber, Mark</cp:lastModifiedBy>
  <cp:revision>29</cp:revision>
  <cp:lastPrinted>2008-01-25T17:52:00Z</cp:lastPrinted>
  <dcterms:created xsi:type="dcterms:W3CDTF">2019-06-03T19:08:00Z</dcterms:created>
  <dcterms:modified xsi:type="dcterms:W3CDTF">2020-08-27T13:35:00Z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200700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