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71" w:rsidRPr="004B0DCE" w:rsidRDefault="00A44D71" w:rsidP="005A5514">
      <w:pPr>
        <w:jc w:val="right"/>
        <w:rPr>
          <w:rFonts w:cs="Arial"/>
          <w:b/>
          <w:sz w:val="36"/>
          <w:szCs w:val="36"/>
        </w:rPr>
      </w:pPr>
      <w:bookmarkStart w:id="0" w:name="_GoBack"/>
      <w:bookmarkEnd w:id="0"/>
    </w:p>
    <w:p w:rsidR="00A44D71" w:rsidRDefault="00A44D71" w:rsidP="00A44D71">
      <w:pPr>
        <w:jc w:val="center"/>
        <w:rPr>
          <w:rFonts w:cs="Arial"/>
          <w:b/>
          <w:caps/>
          <w:sz w:val="36"/>
          <w:szCs w:val="36"/>
        </w:rPr>
      </w:pPr>
      <w:r w:rsidRPr="004B0DCE">
        <w:rPr>
          <w:rFonts w:cs="Arial"/>
          <w:b/>
          <w:caps/>
          <w:sz w:val="36"/>
          <w:szCs w:val="36"/>
        </w:rPr>
        <w:t xml:space="preserve">Pennsylvania Department of </w:t>
      </w:r>
      <w:r w:rsidR="00E13581">
        <w:rPr>
          <w:rFonts w:cs="Arial"/>
          <w:b/>
          <w:caps/>
          <w:sz w:val="36"/>
          <w:szCs w:val="36"/>
        </w:rPr>
        <w:t>HUMAN SERVICES</w:t>
      </w:r>
    </w:p>
    <w:p w:rsidR="00B6476F" w:rsidRPr="004B0DCE" w:rsidRDefault="00B6476F" w:rsidP="00A44D71">
      <w:pPr>
        <w:jc w:val="center"/>
        <w:rPr>
          <w:rFonts w:cs="Arial"/>
          <w:b/>
          <w:sz w:val="36"/>
          <w:szCs w:val="36"/>
        </w:rPr>
      </w:pPr>
    </w:p>
    <w:p w:rsidR="00A44D71" w:rsidRPr="004B0DCE" w:rsidRDefault="004B0DCE" w:rsidP="00A44D71">
      <w:pPr>
        <w:jc w:val="center"/>
        <w:rPr>
          <w:rFonts w:cs="Arial"/>
          <w:b/>
          <w:sz w:val="36"/>
          <w:szCs w:val="36"/>
        </w:rPr>
      </w:pPr>
      <w:r w:rsidRPr="004B0DCE">
        <w:rPr>
          <w:rFonts w:cs="Arial"/>
          <w:b/>
          <w:sz w:val="36"/>
          <w:szCs w:val="36"/>
        </w:rPr>
        <w:t>&lt;</w:t>
      </w:r>
      <w:r w:rsidR="002363F7">
        <w:rPr>
          <w:rFonts w:cs="Arial"/>
          <w:b/>
          <w:sz w:val="36"/>
          <w:szCs w:val="36"/>
        </w:rPr>
        <w:t>System Name</w:t>
      </w:r>
      <w:r w:rsidRPr="004B0DCE">
        <w:rPr>
          <w:rFonts w:cs="Arial"/>
          <w:b/>
          <w:sz w:val="36"/>
          <w:szCs w:val="36"/>
        </w:rPr>
        <w:t>&gt;</w:t>
      </w:r>
    </w:p>
    <w:p w:rsidR="00A44D71" w:rsidRPr="004B0DCE" w:rsidRDefault="00BC57EA" w:rsidP="00A44D71">
      <w:pPr>
        <w:jc w:val="center"/>
        <w:rPr>
          <w:rFonts w:cs="Arial"/>
          <w:b/>
          <w:sz w:val="32"/>
          <w:szCs w:val="32"/>
        </w:rPr>
      </w:pPr>
      <w:r>
        <w:rPr>
          <w:rFonts w:cs="Arial"/>
          <w:b/>
          <w:sz w:val="32"/>
          <w:szCs w:val="32"/>
        </w:rPr>
        <w:t xml:space="preserve">System </w:t>
      </w:r>
      <w:r w:rsidR="00CB5C5D">
        <w:rPr>
          <w:rFonts w:cs="Arial"/>
          <w:b/>
          <w:sz w:val="32"/>
          <w:szCs w:val="32"/>
        </w:rPr>
        <w:t>Use Case</w:t>
      </w:r>
      <w:r w:rsidR="00C652E6">
        <w:rPr>
          <w:rFonts w:cs="Arial"/>
          <w:b/>
          <w:sz w:val="32"/>
          <w:szCs w:val="32"/>
        </w:rPr>
        <w:t>s</w:t>
      </w:r>
    </w:p>
    <w:p w:rsidR="00A44D71" w:rsidRPr="004B0DCE" w:rsidRDefault="00FE1AC9" w:rsidP="00A44D71">
      <w:pPr>
        <w:jc w:val="right"/>
        <w:rPr>
          <w:rFonts w:cs="Arial"/>
          <w:b/>
          <w:sz w:val="36"/>
          <w:szCs w:val="36"/>
        </w:rPr>
        <w:sectPr w:rsidR="00A44D71" w:rsidRPr="004B0DCE" w:rsidSect="005A5514">
          <w:headerReference w:type="default" r:id="rId8"/>
          <w:footerReference w:type="default" r:id="rId9"/>
          <w:pgSz w:w="12240" w:h="15840" w:code="1"/>
          <w:pgMar w:top="1440" w:right="1800" w:bottom="1440" w:left="1800" w:header="720" w:footer="720" w:gutter="0"/>
          <w:cols w:space="720"/>
          <w:vAlign w:val="center"/>
          <w:docGrid w:linePitch="360"/>
        </w:sectPr>
      </w:pPr>
      <w:r>
        <w:rPr>
          <w:rFonts w:cs="Arial"/>
          <w:b/>
          <w:sz w:val="36"/>
          <w:szCs w:val="36"/>
        </w:rPr>
        <w:t xml:space="preserve"> </w:t>
      </w:r>
    </w:p>
    <w:p w:rsidR="00F53E70" w:rsidRPr="004B0DCE" w:rsidRDefault="005A5514" w:rsidP="005A5514">
      <w:pPr>
        <w:jc w:val="right"/>
        <w:rPr>
          <w:rFonts w:cs="Arial"/>
          <w:b/>
          <w:sz w:val="36"/>
          <w:szCs w:val="36"/>
        </w:rPr>
      </w:pPr>
      <w:r w:rsidRPr="004B0DCE">
        <w:rPr>
          <w:rFonts w:cs="Arial"/>
          <w:b/>
          <w:sz w:val="36"/>
          <w:szCs w:val="36"/>
        </w:rPr>
        <w:lastRenderedPageBreak/>
        <w:t>&lt;</w:t>
      </w:r>
      <w:r w:rsidR="004D72F8" w:rsidRPr="004B0DCE">
        <w:rPr>
          <w:rFonts w:cs="Arial"/>
          <w:b/>
          <w:sz w:val="36"/>
          <w:szCs w:val="36"/>
        </w:rPr>
        <w:t>System</w:t>
      </w:r>
      <w:r w:rsidRPr="004B0DCE">
        <w:rPr>
          <w:rFonts w:cs="Arial"/>
          <w:b/>
          <w:sz w:val="36"/>
          <w:szCs w:val="36"/>
        </w:rPr>
        <w:t xml:space="preserve"> Name&gt;</w:t>
      </w:r>
    </w:p>
    <w:p w:rsidR="004D72F8" w:rsidRPr="004B0DCE" w:rsidRDefault="00BC57EA" w:rsidP="005A5514">
      <w:pPr>
        <w:jc w:val="right"/>
        <w:rPr>
          <w:rFonts w:cs="Arial"/>
          <w:b/>
          <w:sz w:val="36"/>
          <w:szCs w:val="36"/>
        </w:rPr>
      </w:pPr>
      <w:r>
        <w:rPr>
          <w:rFonts w:cs="Arial"/>
          <w:b/>
          <w:sz w:val="36"/>
          <w:szCs w:val="36"/>
        </w:rPr>
        <w:t xml:space="preserve">System </w:t>
      </w:r>
      <w:r w:rsidR="00CB5C5D">
        <w:rPr>
          <w:rFonts w:cs="Arial"/>
          <w:b/>
          <w:sz w:val="36"/>
          <w:szCs w:val="36"/>
        </w:rPr>
        <w:t>Use Case</w:t>
      </w:r>
      <w:r w:rsidR="00C652E6">
        <w:rPr>
          <w:rFonts w:cs="Arial"/>
          <w:b/>
          <w:sz w:val="36"/>
          <w:szCs w:val="36"/>
        </w:rPr>
        <w:t>s</w:t>
      </w:r>
    </w:p>
    <w:p w:rsidR="005A5514" w:rsidRPr="004B0DCE" w:rsidRDefault="005A5514" w:rsidP="005A5514">
      <w:pPr>
        <w:jc w:val="right"/>
        <w:rPr>
          <w:rFonts w:cs="Arial"/>
          <w:b/>
          <w:sz w:val="36"/>
          <w:szCs w:val="36"/>
        </w:rPr>
      </w:pPr>
    </w:p>
    <w:p w:rsidR="005A5514" w:rsidRPr="004B0DCE" w:rsidRDefault="005A5514" w:rsidP="005A5514">
      <w:pPr>
        <w:jc w:val="right"/>
        <w:rPr>
          <w:rFonts w:cs="Arial"/>
          <w:b/>
          <w:sz w:val="36"/>
          <w:szCs w:val="36"/>
        </w:rPr>
        <w:sectPr w:rsidR="005A5514" w:rsidRPr="004B0DCE" w:rsidSect="005A5514">
          <w:headerReference w:type="default" r:id="rId10"/>
          <w:footerReference w:type="default" r:id="rId11"/>
          <w:pgSz w:w="12240" w:h="15840" w:code="1"/>
          <w:pgMar w:top="1440" w:right="1800" w:bottom="1440" w:left="1800" w:header="720" w:footer="720" w:gutter="0"/>
          <w:cols w:space="720"/>
          <w:vAlign w:val="center"/>
          <w:docGrid w:linePitch="360"/>
        </w:sectPr>
      </w:pPr>
      <w:r w:rsidRPr="004B0DCE">
        <w:rPr>
          <w:rFonts w:cs="Arial"/>
          <w:b/>
          <w:sz w:val="36"/>
          <w:szCs w:val="36"/>
        </w:rPr>
        <w:t>&lt;Version #&gt;</w:t>
      </w:r>
    </w:p>
    <w:p w:rsidR="009D1CD6" w:rsidRDefault="009D1CD6" w:rsidP="009D1CD6"/>
    <w:p w:rsidR="005A5514" w:rsidRPr="004B0DCE" w:rsidRDefault="004D72F8" w:rsidP="004D72F8">
      <w:pPr>
        <w:jc w:val="center"/>
        <w:rPr>
          <w:rFonts w:cs="Arial"/>
          <w:b/>
          <w:sz w:val="36"/>
          <w:szCs w:val="36"/>
        </w:rPr>
      </w:pPr>
      <w:r w:rsidRPr="004B0DCE">
        <w:rPr>
          <w:rFonts w:cs="Arial"/>
          <w:b/>
          <w:sz w:val="36"/>
          <w:szCs w:val="36"/>
        </w:rPr>
        <w:t>Revision History</w:t>
      </w:r>
    </w:p>
    <w:p w:rsidR="004D72F8" w:rsidRPr="004B0DCE" w:rsidRDefault="004D72F8" w:rsidP="004D72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4014"/>
        <w:gridCol w:w="2214"/>
      </w:tblGrid>
      <w:tr w:rsidR="004D72F8" w:rsidRPr="004B0DCE">
        <w:tc>
          <w:tcPr>
            <w:tcW w:w="1008" w:type="dxa"/>
          </w:tcPr>
          <w:p w:rsidR="004D72F8" w:rsidRPr="004B0DCE" w:rsidRDefault="004D72F8" w:rsidP="00A16DD7">
            <w:pPr>
              <w:jc w:val="center"/>
              <w:rPr>
                <w:rFonts w:cs="Arial"/>
                <w:b/>
                <w:sz w:val="20"/>
                <w:szCs w:val="20"/>
              </w:rPr>
            </w:pPr>
            <w:r w:rsidRPr="004B0DCE">
              <w:rPr>
                <w:rFonts w:cs="Arial"/>
                <w:b/>
                <w:sz w:val="20"/>
                <w:szCs w:val="20"/>
              </w:rPr>
              <w:t>Date</w:t>
            </w:r>
          </w:p>
        </w:tc>
        <w:tc>
          <w:tcPr>
            <w:tcW w:w="1620" w:type="dxa"/>
          </w:tcPr>
          <w:p w:rsidR="004D72F8" w:rsidRPr="004B0DCE" w:rsidRDefault="004D72F8" w:rsidP="00A16DD7">
            <w:pPr>
              <w:jc w:val="center"/>
              <w:rPr>
                <w:rFonts w:cs="Arial"/>
                <w:b/>
                <w:sz w:val="20"/>
                <w:szCs w:val="20"/>
              </w:rPr>
            </w:pPr>
            <w:r w:rsidRPr="004B0DCE">
              <w:rPr>
                <w:rFonts w:cs="Arial"/>
                <w:b/>
                <w:sz w:val="20"/>
                <w:szCs w:val="20"/>
              </w:rPr>
              <w:t>Version</w:t>
            </w:r>
          </w:p>
        </w:tc>
        <w:tc>
          <w:tcPr>
            <w:tcW w:w="4014" w:type="dxa"/>
          </w:tcPr>
          <w:p w:rsidR="004D72F8" w:rsidRPr="004B0DCE" w:rsidRDefault="004D72F8" w:rsidP="00A16DD7">
            <w:pPr>
              <w:jc w:val="center"/>
              <w:rPr>
                <w:rFonts w:cs="Arial"/>
                <w:b/>
                <w:sz w:val="20"/>
                <w:szCs w:val="20"/>
              </w:rPr>
            </w:pPr>
            <w:r w:rsidRPr="004B0DCE">
              <w:rPr>
                <w:rFonts w:cs="Arial"/>
                <w:b/>
                <w:sz w:val="20"/>
                <w:szCs w:val="20"/>
              </w:rPr>
              <w:t>Description</w:t>
            </w:r>
          </w:p>
        </w:tc>
        <w:tc>
          <w:tcPr>
            <w:tcW w:w="2214" w:type="dxa"/>
          </w:tcPr>
          <w:p w:rsidR="004D72F8" w:rsidRPr="004B0DCE" w:rsidRDefault="004D72F8" w:rsidP="00A16DD7">
            <w:pPr>
              <w:jc w:val="center"/>
              <w:rPr>
                <w:rFonts w:cs="Arial"/>
                <w:b/>
                <w:sz w:val="20"/>
                <w:szCs w:val="20"/>
              </w:rPr>
            </w:pPr>
            <w:r w:rsidRPr="004B0DCE">
              <w:rPr>
                <w:rFonts w:cs="Arial"/>
                <w:b/>
                <w:sz w:val="20"/>
                <w:szCs w:val="20"/>
              </w:rPr>
              <w:t>Author</w:t>
            </w:r>
          </w:p>
        </w:tc>
      </w:tr>
      <w:tr w:rsidR="004D72F8" w:rsidRPr="004B0DCE">
        <w:tc>
          <w:tcPr>
            <w:tcW w:w="1008" w:type="dxa"/>
          </w:tcPr>
          <w:p w:rsidR="004D72F8" w:rsidRPr="004B0DCE" w:rsidRDefault="004D72F8" w:rsidP="004D72F8">
            <w:pPr>
              <w:rPr>
                <w:rFonts w:cs="Arial"/>
              </w:rPr>
            </w:pPr>
          </w:p>
        </w:tc>
        <w:tc>
          <w:tcPr>
            <w:tcW w:w="1620" w:type="dxa"/>
          </w:tcPr>
          <w:p w:rsidR="004D72F8" w:rsidRPr="004B0DCE" w:rsidRDefault="004D72F8" w:rsidP="004D72F8">
            <w:pPr>
              <w:rPr>
                <w:rFonts w:cs="Arial"/>
              </w:rPr>
            </w:pPr>
          </w:p>
        </w:tc>
        <w:tc>
          <w:tcPr>
            <w:tcW w:w="4014" w:type="dxa"/>
          </w:tcPr>
          <w:p w:rsidR="004D72F8" w:rsidRPr="004B0DCE" w:rsidRDefault="004D72F8" w:rsidP="004D72F8">
            <w:pPr>
              <w:rPr>
                <w:rFonts w:cs="Arial"/>
              </w:rPr>
            </w:pPr>
          </w:p>
        </w:tc>
        <w:tc>
          <w:tcPr>
            <w:tcW w:w="2214" w:type="dxa"/>
          </w:tcPr>
          <w:p w:rsidR="004D72F8" w:rsidRPr="004B0DCE" w:rsidRDefault="004D72F8" w:rsidP="004D72F8">
            <w:pPr>
              <w:rPr>
                <w:rFonts w:cs="Arial"/>
              </w:rPr>
            </w:pPr>
          </w:p>
        </w:tc>
      </w:tr>
      <w:tr w:rsidR="00C62734" w:rsidRPr="004B0DCE">
        <w:tc>
          <w:tcPr>
            <w:tcW w:w="1008" w:type="dxa"/>
          </w:tcPr>
          <w:p w:rsidR="00C62734" w:rsidRPr="004B0DCE" w:rsidRDefault="00C62734" w:rsidP="004D72F8">
            <w:pPr>
              <w:rPr>
                <w:rFonts w:cs="Arial"/>
              </w:rPr>
            </w:pPr>
          </w:p>
        </w:tc>
        <w:tc>
          <w:tcPr>
            <w:tcW w:w="1620" w:type="dxa"/>
          </w:tcPr>
          <w:p w:rsidR="00C62734" w:rsidRPr="004B0DCE" w:rsidRDefault="00C62734" w:rsidP="004D72F8">
            <w:pPr>
              <w:rPr>
                <w:rFonts w:cs="Arial"/>
              </w:rPr>
            </w:pPr>
          </w:p>
        </w:tc>
        <w:tc>
          <w:tcPr>
            <w:tcW w:w="4014" w:type="dxa"/>
          </w:tcPr>
          <w:p w:rsidR="00C62734" w:rsidRPr="004B0DCE" w:rsidRDefault="00C62734" w:rsidP="004D72F8">
            <w:pPr>
              <w:rPr>
                <w:rFonts w:cs="Arial"/>
              </w:rPr>
            </w:pPr>
          </w:p>
        </w:tc>
        <w:tc>
          <w:tcPr>
            <w:tcW w:w="2214" w:type="dxa"/>
          </w:tcPr>
          <w:p w:rsidR="00C62734" w:rsidRPr="004B0DCE" w:rsidRDefault="00C62734" w:rsidP="004D72F8">
            <w:pPr>
              <w:rPr>
                <w:rFonts w:cs="Arial"/>
              </w:rPr>
            </w:pPr>
          </w:p>
        </w:tc>
      </w:tr>
      <w:tr w:rsidR="00C62734" w:rsidRPr="004B0DCE">
        <w:tc>
          <w:tcPr>
            <w:tcW w:w="1008" w:type="dxa"/>
          </w:tcPr>
          <w:p w:rsidR="00C62734" w:rsidRPr="004B0DCE" w:rsidRDefault="00C62734" w:rsidP="004D72F8">
            <w:pPr>
              <w:rPr>
                <w:rFonts w:cs="Arial"/>
              </w:rPr>
            </w:pPr>
          </w:p>
        </w:tc>
        <w:tc>
          <w:tcPr>
            <w:tcW w:w="1620" w:type="dxa"/>
          </w:tcPr>
          <w:p w:rsidR="00C62734" w:rsidRPr="004B0DCE" w:rsidRDefault="00C62734" w:rsidP="004D72F8">
            <w:pPr>
              <w:rPr>
                <w:rFonts w:cs="Arial"/>
              </w:rPr>
            </w:pPr>
          </w:p>
        </w:tc>
        <w:tc>
          <w:tcPr>
            <w:tcW w:w="4014" w:type="dxa"/>
          </w:tcPr>
          <w:p w:rsidR="00C62734" w:rsidRPr="004B0DCE" w:rsidRDefault="00C62734" w:rsidP="004D72F8">
            <w:pPr>
              <w:rPr>
                <w:rFonts w:cs="Arial"/>
              </w:rPr>
            </w:pPr>
          </w:p>
        </w:tc>
        <w:tc>
          <w:tcPr>
            <w:tcW w:w="2214" w:type="dxa"/>
          </w:tcPr>
          <w:p w:rsidR="00C62734" w:rsidRPr="004B0DCE" w:rsidRDefault="00C62734" w:rsidP="004D72F8">
            <w:pPr>
              <w:rPr>
                <w:rFonts w:cs="Arial"/>
              </w:rPr>
            </w:pPr>
          </w:p>
        </w:tc>
      </w:tr>
    </w:tbl>
    <w:p w:rsidR="004D72F8" w:rsidRPr="004B0DCE" w:rsidRDefault="004D72F8" w:rsidP="004D72F8">
      <w:pPr>
        <w:rPr>
          <w:rFonts w:cs="Arial"/>
        </w:rPr>
        <w:sectPr w:rsidR="004D72F8" w:rsidRPr="004B0DCE" w:rsidSect="005A5514">
          <w:pgSz w:w="12240" w:h="15840" w:code="1"/>
          <w:pgMar w:top="1440" w:right="1800" w:bottom="1440" w:left="1800" w:header="720" w:footer="720" w:gutter="0"/>
          <w:cols w:space="720"/>
          <w:docGrid w:linePitch="360"/>
        </w:sectPr>
      </w:pPr>
    </w:p>
    <w:p w:rsidR="004B0DCE" w:rsidRDefault="004B0DCE" w:rsidP="004B0DCE">
      <w:pPr>
        <w:rPr>
          <w:rFonts w:cs="Arial"/>
        </w:rPr>
      </w:pPr>
    </w:p>
    <w:p w:rsidR="005A5E11" w:rsidRPr="005A5E11" w:rsidRDefault="005A5E11" w:rsidP="005A5E11">
      <w:pPr>
        <w:pStyle w:val="TableofContents"/>
      </w:pPr>
      <w:r w:rsidRPr="005A5E11">
        <w:t>Table of Contents</w:t>
      </w:r>
    </w:p>
    <w:p w:rsidR="005A5E11" w:rsidRPr="004B0DCE" w:rsidRDefault="005A5E11" w:rsidP="004B0DCE">
      <w:pPr>
        <w:rPr>
          <w:rFonts w:cs="Arial"/>
        </w:rPr>
      </w:pPr>
    </w:p>
    <w:p w:rsidR="005A4890" w:rsidRPr="004B0DCE" w:rsidRDefault="005A4890" w:rsidP="004D72F8">
      <w:pPr>
        <w:rPr>
          <w:rFonts w:cs="Arial"/>
          <w:bCs/>
        </w:rPr>
      </w:pPr>
    </w:p>
    <w:p w:rsidR="00F87081" w:rsidRDefault="005A5E11">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324842785" w:history="1">
        <w:r w:rsidR="00F87081" w:rsidRPr="00B05C49">
          <w:rPr>
            <w:rStyle w:val="Hyperlink"/>
            <w:noProof/>
          </w:rPr>
          <w:t>1.</w:t>
        </w:r>
        <w:r w:rsidR="00F87081">
          <w:rPr>
            <w:rFonts w:eastAsiaTheme="minorEastAsia" w:cstheme="minorBidi"/>
            <w:b w:val="0"/>
            <w:bCs w:val="0"/>
            <w:caps w:val="0"/>
            <w:noProof/>
            <w:sz w:val="22"/>
            <w:szCs w:val="22"/>
          </w:rPr>
          <w:tab/>
        </w:r>
        <w:r w:rsidR="00F87081" w:rsidRPr="00B05C49">
          <w:rPr>
            <w:rStyle w:val="Hyperlink"/>
            <w:noProof/>
          </w:rPr>
          <w:t>Introduction</w:t>
        </w:r>
        <w:r w:rsidR="00F87081">
          <w:rPr>
            <w:noProof/>
            <w:webHidden/>
          </w:rPr>
          <w:tab/>
        </w:r>
        <w:r w:rsidR="00F87081">
          <w:rPr>
            <w:noProof/>
            <w:webHidden/>
          </w:rPr>
          <w:fldChar w:fldCharType="begin"/>
        </w:r>
        <w:r w:rsidR="00F87081">
          <w:rPr>
            <w:noProof/>
            <w:webHidden/>
          </w:rPr>
          <w:instrText xml:space="preserve"> PAGEREF _Toc324842785 \h </w:instrText>
        </w:r>
        <w:r w:rsidR="00F87081">
          <w:rPr>
            <w:noProof/>
            <w:webHidden/>
          </w:rPr>
        </w:r>
        <w:r w:rsidR="00F87081">
          <w:rPr>
            <w:noProof/>
            <w:webHidden/>
          </w:rPr>
          <w:fldChar w:fldCharType="separate"/>
        </w:r>
        <w:r w:rsidR="006840F8">
          <w:rPr>
            <w:noProof/>
            <w:webHidden/>
          </w:rPr>
          <w:t>3</w:t>
        </w:r>
        <w:r w:rsidR="00F87081">
          <w:rPr>
            <w:noProof/>
            <w:webHidden/>
          </w:rPr>
          <w:fldChar w:fldCharType="end"/>
        </w:r>
      </w:hyperlink>
    </w:p>
    <w:p w:rsidR="00F87081" w:rsidRDefault="00372DDB">
      <w:pPr>
        <w:pStyle w:val="TOC1"/>
        <w:tabs>
          <w:tab w:val="left" w:pos="480"/>
          <w:tab w:val="right" w:leader="dot" w:pos="8630"/>
        </w:tabs>
        <w:rPr>
          <w:rFonts w:eastAsiaTheme="minorEastAsia" w:cstheme="minorBidi"/>
          <w:b w:val="0"/>
          <w:bCs w:val="0"/>
          <w:caps w:val="0"/>
          <w:noProof/>
          <w:sz w:val="22"/>
          <w:szCs w:val="22"/>
        </w:rPr>
      </w:pPr>
      <w:hyperlink w:anchor="_Toc324842786" w:history="1">
        <w:r w:rsidR="00F87081" w:rsidRPr="00B05C49">
          <w:rPr>
            <w:rStyle w:val="Hyperlink"/>
            <w:noProof/>
          </w:rPr>
          <w:t>2.</w:t>
        </w:r>
        <w:r w:rsidR="00F87081">
          <w:rPr>
            <w:rFonts w:eastAsiaTheme="minorEastAsia" w:cstheme="minorBidi"/>
            <w:b w:val="0"/>
            <w:bCs w:val="0"/>
            <w:caps w:val="0"/>
            <w:noProof/>
            <w:sz w:val="22"/>
            <w:szCs w:val="22"/>
          </w:rPr>
          <w:tab/>
        </w:r>
        <w:r w:rsidR="00F87081" w:rsidRPr="00B05C49">
          <w:rPr>
            <w:rStyle w:val="Hyperlink"/>
            <w:noProof/>
          </w:rPr>
          <w:t>Use Cases</w:t>
        </w:r>
        <w:r w:rsidR="00F87081">
          <w:rPr>
            <w:noProof/>
            <w:webHidden/>
          </w:rPr>
          <w:tab/>
        </w:r>
        <w:r w:rsidR="00F87081">
          <w:rPr>
            <w:noProof/>
            <w:webHidden/>
          </w:rPr>
          <w:fldChar w:fldCharType="begin"/>
        </w:r>
        <w:r w:rsidR="00F87081">
          <w:rPr>
            <w:noProof/>
            <w:webHidden/>
          </w:rPr>
          <w:instrText xml:space="preserve"> PAGEREF _Toc324842786 \h </w:instrText>
        </w:r>
        <w:r w:rsidR="00F87081">
          <w:rPr>
            <w:noProof/>
            <w:webHidden/>
          </w:rPr>
        </w:r>
        <w:r w:rsidR="00F87081">
          <w:rPr>
            <w:noProof/>
            <w:webHidden/>
          </w:rPr>
          <w:fldChar w:fldCharType="separate"/>
        </w:r>
        <w:r w:rsidR="006840F8">
          <w:rPr>
            <w:noProof/>
            <w:webHidden/>
          </w:rPr>
          <w:t>3</w:t>
        </w:r>
        <w:r w:rsidR="00F87081">
          <w:rPr>
            <w:noProof/>
            <w:webHidden/>
          </w:rPr>
          <w:fldChar w:fldCharType="end"/>
        </w:r>
      </w:hyperlink>
    </w:p>
    <w:p w:rsidR="00F87081" w:rsidRDefault="00372DDB">
      <w:pPr>
        <w:pStyle w:val="TOC2"/>
        <w:tabs>
          <w:tab w:val="left" w:pos="720"/>
          <w:tab w:val="right" w:leader="dot" w:pos="8630"/>
        </w:tabs>
        <w:rPr>
          <w:rFonts w:eastAsiaTheme="minorEastAsia" w:cstheme="minorBidi"/>
          <w:smallCaps w:val="0"/>
          <w:noProof/>
          <w:sz w:val="22"/>
          <w:szCs w:val="22"/>
        </w:rPr>
      </w:pPr>
      <w:hyperlink w:anchor="_Toc324842787" w:history="1">
        <w:r w:rsidR="00F87081" w:rsidRPr="00B05C49">
          <w:rPr>
            <w:rStyle w:val="Hyperlink"/>
            <w:noProof/>
          </w:rPr>
          <w:t>2.1</w:t>
        </w:r>
        <w:r w:rsidR="00F87081">
          <w:rPr>
            <w:rFonts w:eastAsiaTheme="minorEastAsia" w:cstheme="minorBidi"/>
            <w:smallCaps w:val="0"/>
            <w:noProof/>
            <w:sz w:val="22"/>
            <w:szCs w:val="22"/>
          </w:rPr>
          <w:tab/>
        </w:r>
        <w:r w:rsidR="00F87081" w:rsidRPr="00B05C49">
          <w:rPr>
            <w:rStyle w:val="Hyperlink"/>
            <w:noProof/>
          </w:rPr>
          <w:t>&lt;Use Case ID 1&gt; Use Case Name 1</w:t>
        </w:r>
        <w:r w:rsidR="00F87081">
          <w:rPr>
            <w:noProof/>
            <w:webHidden/>
          </w:rPr>
          <w:tab/>
        </w:r>
        <w:r w:rsidR="00F87081">
          <w:rPr>
            <w:noProof/>
            <w:webHidden/>
          </w:rPr>
          <w:fldChar w:fldCharType="begin"/>
        </w:r>
        <w:r w:rsidR="00F87081">
          <w:rPr>
            <w:noProof/>
            <w:webHidden/>
          </w:rPr>
          <w:instrText xml:space="preserve"> PAGEREF _Toc324842787 \h </w:instrText>
        </w:r>
        <w:r w:rsidR="00F87081">
          <w:rPr>
            <w:noProof/>
            <w:webHidden/>
          </w:rPr>
        </w:r>
        <w:r w:rsidR="00F87081">
          <w:rPr>
            <w:noProof/>
            <w:webHidden/>
          </w:rPr>
          <w:fldChar w:fldCharType="separate"/>
        </w:r>
        <w:r w:rsidR="006840F8">
          <w:rPr>
            <w:noProof/>
            <w:webHidden/>
          </w:rPr>
          <w:t>3</w:t>
        </w:r>
        <w:r w:rsidR="00F87081">
          <w:rPr>
            <w:noProof/>
            <w:webHidden/>
          </w:rPr>
          <w:fldChar w:fldCharType="end"/>
        </w:r>
      </w:hyperlink>
    </w:p>
    <w:p w:rsidR="00F87081" w:rsidRDefault="00372DDB">
      <w:pPr>
        <w:pStyle w:val="TOC3"/>
        <w:tabs>
          <w:tab w:val="left" w:pos="1200"/>
          <w:tab w:val="right" w:leader="dot" w:pos="8630"/>
        </w:tabs>
        <w:rPr>
          <w:rFonts w:eastAsiaTheme="minorEastAsia" w:cstheme="minorBidi"/>
          <w:i w:val="0"/>
          <w:iCs w:val="0"/>
          <w:noProof/>
          <w:sz w:val="22"/>
          <w:szCs w:val="22"/>
        </w:rPr>
      </w:pPr>
      <w:hyperlink w:anchor="_Toc324842788" w:history="1">
        <w:r w:rsidR="00F87081" w:rsidRPr="00B05C49">
          <w:rPr>
            <w:rStyle w:val="Hyperlink"/>
            <w:noProof/>
          </w:rPr>
          <w:t>2.1.1</w:t>
        </w:r>
        <w:r w:rsidR="00F87081">
          <w:rPr>
            <w:rFonts w:eastAsiaTheme="minorEastAsia" w:cstheme="minorBidi"/>
            <w:i w:val="0"/>
            <w:iCs w:val="0"/>
            <w:noProof/>
            <w:sz w:val="22"/>
            <w:szCs w:val="22"/>
          </w:rPr>
          <w:tab/>
        </w:r>
        <w:r w:rsidR="00F87081" w:rsidRPr="00B05C49">
          <w:rPr>
            <w:rStyle w:val="Hyperlink"/>
            <w:noProof/>
          </w:rPr>
          <w:t>Main Flow</w:t>
        </w:r>
        <w:r w:rsidR="00F87081">
          <w:rPr>
            <w:noProof/>
            <w:webHidden/>
          </w:rPr>
          <w:tab/>
        </w:r>
        <w:r w:rsidR="00F87081">
          <w:rPr>
            <w:noProof/>
            <w:webHidden/>
          </w:rPr>
          <w:fldChar w:fldCharType="begin"/>
        </w:r>
        <w:r w:rsidR="00F87081">
          <w:rPr>
            <w:noProof/>
            <w:webHidden/>
          </w:rPr>
          <w:instrText xml:space="preserve"> PAGEREF _Toc324842788 \h </w:instrText>
        </w:r>
        <w:r w:rsidR="00F87081">
          <w:rPr>
            <w:noProof/>
            <w:webHidden/>
          </w:rPr>
        </w:r>
        <w:r w:rsidR="00F87081">
          <w:rPr>
            <w:noProof/>
            <w:webHidden/>
          </w:rPr>
          <w:fldChar w:fldCharType="separate"/>
        </w:r>
        <w:r w:rsidR="006840F8">
          <w:rPr>
            <w:noProof/>
            <w:webHidden/>
          </w:rPr>
          <w:t>3</w:t>
        </w:r>
        <w:r w:rsidR="00F87081">
          <w:rPr>
            <w:noProof/>
            <w:webHidden/>
          </w:rPr>
          <w:fldChar w:fldCharType="end"/>
        </w:r>
      </w:hyperlink>
    </w:p>
    <w:p w:rsidR="00F87081" w:rsidRDefault="00372DDB">
      <w:pPr>
        <w:pStyle w:val="TOC3"/>
        <w:tabs>
          <w:tab w:val="left" w:pos="1200"/>
          <w:tab w:val="right" w:leader="dot" w:pos="8630"/>
        </w:tabs>
        <w:rPr>
          <w:rFonts w:eastAsiaTheme="minorEastAsia" w:cstheme="minorBidi"/>
          <w:i w:val="0"/>
          <w:iCs w:val="0"/>
          <w:noProof/>
          <w:sz w:val="22"/>
          <w:szCs w:val="22"/>
        </w:rPr>
      </w:pPr>
      <w:hyperlink w:anchor="_Toc324842789" w:history="1">
        <w:r w:rsidR="00F87081" w:rsidRPr="00B05C49">
          <w:rPr>
            <w:rStyle w:val="Hyperlink"/>
            <w:noProof/>
          </w:rPr>
          <w:t>2.1.2</w:t>
        </w:r>
        <w:r w:rsidR="00F87081">
          <w:rPr>
            <w:rFonts w:eastAsiaTheme="minorEastAsia" w:cstheme="minorBidi"/>
            <w:i w:val="0"/>
            <w:iCs w:val="0"/>
            <w:noProof/>
            <w:sz w:val="22"/>
            <w:szCs w:val="22"/>
          </w:rPr>
          <w:tab/>
        </w:r>
        <w:r w:rsidR="00F87081" w:rsidRPr="00B05C49">
          <w:rPr>
            <w:rStyle w:val="Hyperlink"/>
            <w:noProof/>
          </w:rPr>
          <w:t>Alternate Flows</w:t>
        </w:r>
        <w:r w:rsidR="00F87081">
          <w:rPr>
            <w:noProof/>
            <w:webHidden/>
          </w:rPr>
          <w:tab/>
        </w:r>
        <w:r w:rsidR="00F87081">
          <w:rPr>
            <w:noProof/>
            <w:webHidden/>
          </w:rPr>
          <w:fldChar w:fldCharType="begin"/>
        </w:r>
        <w:r w:rsidR="00F87081">
          <w:rPr>
            <w:noProof/>
            <w:webHidden/>
          </w:rPr>
          <w:instrText xml:space="preserve"> PAGEREF _Toc324842789 \h </w:instrText>
        </w:r>
        <w:r w:rsidR="00F87081">
          <w:rPr>
            <w:noProof/>
            <w:webHidden/>
          </w:rPr>
        </w:r>
        <w:r w:rsidR="00F87081">
          <w:rPr>
            <w:noProof/>
            <w:webHidden/>
          </w:rPr>
          <w:fldChar w:fldCharType="separate"/>
        </w:r>
        <w:r w:rsidR="006840F8">
          <w:rPr>
            <w:noProof/>
            <w:webHidden/>
          </w:rPr>
          <w:t>3</w:t>
        </w:r>
        <w:r w:rsidR="00F87081">
          <w:rPr>
            <w:noProof/>
            <w:webHidden/>
          </w:rPr>
          <w:fldChar w:fldCharType="end"/>
        </w:r>
      </w:hyperlink>
    </w:p>
    <w:p w:rsidR="00F87081" w:rsidRDefault="00372DDB">
      <w:pPr>
        <w:pStyle w:val="TOC3"/>
        <w:tabs>
          <w:tab w:val="left" w:pos="1200"/>
          <w:tab w:val="right" w:leader="dot" w:pos="8630"/>
        </w:tabs>
        <w:rPr>
          <w:rFonts w:eastAsiaTheme="minorEastAsia" w:cstheme="minorBidi"/>
          <w:i w:val="0"/>
          <w:iCs w:val="0"/>
          <w:noProof/>
          <w:sz w:val="22"/>
          <w:szCs w:val="22"/>
        </w:rPr>
      </w:pPr>
      <w:hyperlink w:anchor="_Toc324842790" w:history="1">
        <w:r w:rsidR="00F87081" w:rsidRPr="00B05C49">
          <w:rPr>
            <w:rStyle w:val="Hyperlink"/>
            <w:noProof/>
          </w:rPr>
          <w:t>2.1.3</w:t>
        </w:r>
        <w:r w:rsidR="00F87081">
          <w:rPr>
            <w:rFonts w:eastAsiaTheme="minorEastAsia" w:cstheme="minorBidi"/>
            <w:i w:val="0"/>
            <w:iCs w:val="0"/>
            <w:noProof/>
            <w:sz w:val="22"/>
            <w:szCs w:val="22"/>
          </w:rPr>
          <w:tab/>
        </w:r>
        <w:r w:rsidR="00F87081" w:rsidRPr="00B05C49">
          <w:rPr>
            <w:rStyle w:val="Hyperlink"/>
            <w:noProof/>
          </w:rPr>
          <w:t>Business Rules</w:t>
        </w:r>
        <w:r w:rsidR="00F87081">
          <w:rPr>
            <w:noProof/>
            <w:webHidden/>
          </w:rPr>
          <w:tab/>
        </w:r>
        <w:r w:rsidR="00F87081">
          <w:rPr>
            <w:noProof/>
            <w:webHidden/>
          </w:rPr>
          <w:fldChar w:fldCharType="begin"/>
        </w:r>
        <w:r w:rsidR="00F87081">
          <w:rPr>
            <w:noProof/>
            <w:webHidden/>
          </w:rPr>
          <w:instrText xml:space="preserve"> PAGEREF _Toc324842790 \h </w:instrText>
        </w:r>
        <w:r w:rsidR="00F87081">
          <w:rPr>
            <w:noProof/>
            <w:webHidden/>
          </w:rPr>
        </w:r>
        <w:r w:rsidR="00F87081">
          <w:rPr>
            <w:noProof/>
            <w:webHidden/>
          </w:rPr>
          <w:fldChar w:fldCharType="separate"/>
        </w:r>
        <w:r w:rsidR="006840F8">
          <w:rPr>
            <w:noProof/>
            <w:webHidden/>
          </w:rPr>
          <w:t>3</w:t>
        </w:r>
        <w:r w:rsidR="00F87081">
          <w:rPr>
            <w:noProof/>
            <w:webHidden/>
          </w:rPr>
          <w:fldChar w:fldCharType="end"/>
        </w:r>
      </w:hyperlink>
    </w:p>
    <w:p w:rsidR="005A4890" w:rsidRPr="004B0DCE" w:rsidRDefault="005A5E11" w:rsidP="004B0DCE">
      <w:pPr>
        <w:sectPr w:rsidR="005A4890" w:rsidRPr="004B0DCE" w:rsidSect="005A5514">
          <w:pgSz w:w="12240" w:h="15840" w:code="1"/>
          <w:pgMar w:top="1440" w:right="1800" w:bottom="1440" w:left="1800" w:header="720" w:footer="720" w:gutter="0"/>
          <w:cols w:space="720"/>
          <w:docGrid w:linePitch="360"/>
        </w:sectPr>
      </w:pPr>
      <w:r>
        <w:fldChar w:fldCharType="end"/>
      </w:r>
    </w:p>
    <w:p w:rsidR="004119BE" w:rsidRPr="00E41DD3" w:rsidRDefault="004119BE" w:rsidP="004119BE">
      <w:pPr>
        <w:pStyle w:val="Heading1"/>
        <w:keepLines/>
        <w:tabs>
          <w:tab w:val="clear" w:pos="432"/>
        </w:tabs>
        <w:spacing w:before="480" w:after="240" w:line="276" w:lineRule="auto"/>
      </w:pPr>
      <w:bookmarkStart w:id="1" w:name="_Toc316123500"/>
      <w:bookmarkStart w:id="2" w:name="_Toc324842785"/>
      <w:r w:rsidRPr="00E416B0">
        <w:lastRenderedPageBreak/>
        <w:t>Introduction</w:t>
      </w:r>
      <w:bookmarkEnd w:id="1"/>
      <w:bookmarkEnd w:id="2"/>
      <w:r w:rsidRPr="00E41DD3">
        <w:t xml:space="preserve"> </w:t>
      </w:r>
    </w:p>
    <w:p w:rsidR="00F87081" w:rsidRDefault="00F87081" w:rsidP="00F87081">
      <w:pPr>
        <w:rPr>
          <w:i/>
        </w:rPr>
      </w:pPr>
      <w:r>
        <w:rPr>
          <w:i/>
          <w:color w:val="FF0000"/>
        </w:rPr>
        <w:t xml:space="preserve">[The introduction of the UCD should provide an overview of the </w:t>
      </w:r>
      <w:r w:rsidR="00BC57EA">
        <w:rPr>
          <w:i/>
          <w:color w:val="FF0000"/>
        </w:rPr>
        <w:t xml:space="preserve">System </w:t>
      </w:r>
      <w:r>
        <w:rPr>
          <w:i/>
          <w:color w:val="FF0000"/>
        </w:rPr>
        <w:t>Use Case</w:t>
      </w:r>
      <w:r w:rsidR="00BC57EA">
        <w:rPr>
          <w:i/>
          <w:color w:val="FF0000"/>
        </w:rPr>
        <w:t>s</w:t>
      </w:r>
      <w:r>
        <w:rPr>
          <w:i/>
          <w:color w:val="FF0000"/>
        </w:rPr>
        <w:t xml:space="preserve"> document and contains a brief narrative describing this initiative and purpose.]</w:t>
      </w:r>
    </w:p>
    <w:p w:rsidR="00CB5C5D" w:rsidRPr="00BC56E1" w:rsidRDefault="00CB5C5D" w:rsidP="004119BE">
      <w:pPr>
        <w:rPr>
          <w:i/>
        </w:rPr>
      </w:pPr>
    </w:p>
    <w:p w:rsidR="004119BE" w:rsidRPr="00201EB5" w:rsidRDefault="004119BE" w:rsidP="004119BE">
      <w:r>
        <w:br w:type="page"/>
      </w:r>
    </w:p>
    <w:p w:rsidR="004119BE" w:rsidRPr="001653FC" w:rsidRDefault="00BC57EA" w:rsidP="004119BE">
      <w:pPr>
        <w:pStyle w:val="Heading1"/>
        <w:keepLines/>
        <w:tabs>
          <w:tab w:val="clear" w:pos="432"/>
        </w:tabs>
        <w:spacing w:before="480" w:after="240" w:line="276" w:lineRule="auto"/>
      </w:pPr>
      <w:bookmarkStart w:id="3" w:name="_Toc324842786"/>
      <w:r>
        <w:lastRenderedPageBreak/>
        <w:t xml:space="preserve">System </w:t>
      </w:r>
      <w:r w:rsidR="00443DA6">
        <w:t>Use Cases</w:t>
      </w:r>
      <w:bookmarkEnd w:id="3"/>
    </w:p>
    <w:p w:rsidR="004119BE" w:rsidRDefault="00443DA6" w:rsidP="004119BE">
      <w:pPr>
        <w:pStyle w:val="Heading2"/>
      </w:pPr>
      <w:bookmarkStart w:id="4" w:name="_Toc316123510"/>
      <w:bookmarkStart w:id="5" w:name="_Toc324842787"/>
      <w:r>
        <w:t>&lt;</w:t>
      </w:r>
      <w:r w:rsidR="00BC57EA">
        <w:t xml:space="preserve">System </w:t>
      </w:r>
      <w:r>
        <w:t>Use Case ID</w:t>
      </w:r>
      <w:r w:rsidR="006170E3">
        <w:t xml:space="preserve"> 1</w:t>
      </w:r>
      <w:r>
        <w:t>&gt; Use Case Name</w:t>
      </w:r>
      <w:bookmarkEnd w:id="4"/>
      <w:r w:rsidR="006170E3">
        <w:t xml:space="preserve"> 1</w:t>
      </w:r>
      <w:bookmarkEnd w:id="5"/>
    </w:p>
    <w:p w:rsidR="004119BE" w:rsidRPr="00C81534" w:rsidRDefault="004119BE" w:rsidP="004119BE">
      <w:pPr>
        <w:rPr>
          <w:i/>
          <w:color w:val="FF0000"/>
        </w:rPr>
      </w:pPr>
      <w:r w:rsidRPr="00C81534">
        <w:rPr>
          <w:i/>
          <w:color w:val="FF0000"/>
        </w:rPr>
        <w:t>[</w:t>
      </w:r>
      <w:r w:rsidR="00443DA6" w:rsidRPr="00C81534">
        <w:rPr>
          <w:i/>
          <w:color w:val="FF0000"/>
        </w:rPr>
        <w:t>The Header 2 for each use case will contain the concatenated Use Case ID followed by the Use Case Name</w:t>
      </w:r>
      <w:r w:rsidRPr="00C81534">
        <w:rPr>
          <w:i/>
          <w:color w:val="FF0000"/>
        </w:rPr>
        <w:t>.]</w:t>
      </w:r>
    </w:p>
    <w:p w:rsidR="004119BE" w:rsidRDefault="004119BE" w:rsidP="004119B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60"/>
      </w:tblGrid>
      <w:tr w:rsidR="00443DA6" w:rsidRPr="004B0DCE" w:rsidTr="005C78D3">
        <w:tc>
          <w:tcPr>
            <w:tcW w:w="2178" w:type="dxa"/>
          </w:tcPr>
          <w:p w:rsidR="00443DA6" w:rsidRPr="009D1CD6" w:rsidRDefault="00BC57EA" w:rsidP="00062FC0">
            <w:pPr>
              <w:jc w:val="right"/>
              <w:rPr>
                <w:rFonts w:cs="Arial"/>
                <w:b/>
                <w:sz w:val="20"/>
                <w:szCs w:val="20"/>
              </w:rPr>
            </w:pPr>
            <w:r>
              <w:rPr>
                <w:rFonts w:cs="Arial"/>
                <w:b/>
                <w:sz w:val="20"/>
                <w:szCs w:val="20"/>
              </w:rPr>
              <w:t xml:space="preserve">System </w:t>
            </w:r>
            <w:r w:rsidR="00443DA6">
              <w:rPr>
                <w:rFonts w:cs="Arial"/>
                <w:b/>
                <w:sz w:val="20"/>
                <w:szCs w:val="20"/>
              </w:rPr>
              <w:t>Use Case ID:</w:t>
            </w:r>
          </w:p>
        </w:tc>
        <w:tc>
          <w:tcPr>
            <w:tcW w:w="6660" w:type="dxa"/>
          </w:tcPr>
          <w:p w:rsidR="00443DA6" w:rsidRPr="00443DA6" w:rsidRDefault="00443DA6" w:rsidP="00443DA6">
            <w:pPr>
              <w:rPr>
                <w:sz w:val="20"/>
                <w:szCs w:val="20"/>
              </w:rPr>
            </w:pPr>
          </w:p>
        </w:tc>
      </w:tr>
      <w:tr w:rsidR="00443DA6" w:rsidRPr="004B0DCE" w:rsidTr="005C78D3">
        <w:tc>
          <w:tcPr>
            <w:tcW w:w="2178" w:type="dxa"/>
          </w:tcPr>
          <w:p w:rsidR="00443DA6" w:rsidRPr="009D1CD6" w:rsidRDefault="00BC57EA" w:rsidP="00062FC0">
            <w:pPr>
              <w:jc w:val="right"/>
              <w:rPr>
                <w:rFonts w:cs="Arial"/>
                <w:b/>
                <w:sz w:val="20"/>
                <w:szCs w:val="20"/>
              </w:rPr>
            </w:pPr>
            <w:r>
              <w:rPr>
                <w:rFonts w:cs="Arial"/>
                <w:b/>
                <w:sz w:val="20"/>
                <w:szCs w:val="20"/>
              </w:rPr>
              <w:t xml:space="preserve">System </w:t>
            </w:r>
            <w:r w:rsidR="00443DA6">
              <w:rPr>
                <w:rFonts w:cs="Arial"/>
                <w:b/>
                <w:sz w:val="20"/>
                <w:szCs w:val="20"/>
              </w:rPr>
              <w:t>Use Case Name:</w:t>
            </w:r>
          </w:p>
        </w:tc>
        <w:tc>
          <w:tcPr>
            <w:tcW w:w="6660" w:type="dxa"/>
          </w:tcPr>
          <w:p w:rsidR="00443DA6" w:rsidRPr="00443DA6" w:rsidRDefault="00443DA6" w:rsidP="00443DA6">
            <w:pPr>
              <w:rPr>
                <w:sz w:val="20"/>
                <w:szCs w:val="20"/>
              </w:rPr>
            </w:pPr>
          </w:p>
        </w:tc>
      </w:tr>
      <w:tr w:rsidR="00443DA6" w:rsidRPr="004B0DCE" w:rsidTr="005C78D3">
        <w:tc>
          <w:tcPr>
            <w:tcW w:w="2178" w:type="dxa"/>
          </w:tcPr>
          <w:p w:rsidR="00443DA6" w:rsidRPr="009D1CD6" w:rsidRDefault="00443DA6" w:rsidP="00062FC0">
            <w:pPr>
              <w:jc w:val="right"/>
              <w:rPr>
                <w:rFonts w:cs="Arial"/>
                <w:b/>
                <w:sz w:val="20"/>
                <w:szCs w:val="20"/>
              </w:rPr>
            </w:pPr>
            <w:r>
              <w:rPr>
                <w:rFonts w:cs="Arial"/>
                <w:b/>
                <w:sz w:val="20"/>
                <w:szCs w:val="20"/>
              </w:rPr>
              <w:t>Subsystem:</w:t>
            </w:r>
          </w:p>
        </w:tc>
        <w:tc>
          <w:tcPr>
            <w:tcW w:w="6660" w:type="dxa"/>
          </w:tcPr>
          <w:p w:rsidR="00443DA6" w:rsidRPr="00443DA6" w:rsidRDefault="00443DA6" w:rsidP="00443DA6">
            <w:pPr>
              <w:rPr>
                <w:sz w:val="20"/>
                <w:szCs w:val="20"/>
              </w:rPr>
            </w:pPr>
          </w:p>
        </w:tc>
      </w:tr>
      <w:tr w:rsidR="005C78D3" w:rsidRPr="004B0DCE" w:rsidTr="005C78D3">
        <w:tc>
          <w:tcPr>
            <w:tcW w:w="2178" w:type="dxa"/>
          </w:tcPr>
          <w:p w:rsidR="005C78D3" w:rsidRDefault="005C78D3" w:rsidP="00062FC0">
            <w:pPr>
              <w:jc w:val="right"/>
              <w:rPr>
                <w:rFonts w:cs="Arial"/>
                <w:b/>
                <w:sz w:val="20"/>
                <w:szCs w:val="20"/>
              </w:rPr>
            </w:pPr>
            <w:r>
              <w:rPr>
                <w:rFonts w:cs="Arial"/>
                <w:b/>
                <w:sz w:val="20"/>
                <w:szCs w:val="20"/>
              </w:rPr>
              <w:t>Description:</w:t>
            </w:r>
          </w:p>
        </w:tc>
        <w:tc>
          <w:tcPr>
            <w:tcW w:w="6660" w:type="dxa"/>
          </w:tcPr>
          <w:p w:rsidR="005C78D3" w:rsidRPr="00C81534" w:rsidRDefault="00C81534" w:rsidP="00C81534">
            <w:pPr>
              <w:rPr>
                <w:i/>
                <w:color w:val="FF0000"/>
                <w:sz w:val="20"/>
                <w:szCs w:val="20"/>
              </w:rPr>
            </w:pPr>
            <w:r w:rsidRPr="00C81534">
              <w:rPr>
                <w:i/>
                <w:color w:val="FF0000"/>
                <w:sz w:val="20"/>
                <w:szCs w:val="20"/>
              </w:rPr>
              <w:t>[</w:t>
            </w:r>
            <w:r w:rsidR="005C78D3" w:rsidRPr="00C81534">
              <w:rPr>
                <w:i/>
                <w:color w:val="FF0000"/>
                <w:sz w:val="20"/>
                <w:szCs w:val="20"/>
              </w:rPr>
              <w:t>The description should be action oriented and written like an executive summary describing the business process being addressed. The reader should be able to read this Description and understand the purpose of the use case</w:t>
            </w:r>
            <w:r w:rsidRPr="00C81534">
              <w:rPr>
                <w:i/>
                <w:color w:val="FF0000"/>
                <w:sz w:val="20"/>
                <w:szCs w:val="20"/>
              </w:rPr>
              <w:t>.]</w:t>
            </w:r>
          </w:p>
        </w:tc>
      </w:tr>
      <w:tr w:rsidR="00443DA6" w:rsidRPr="004B0DCE" w:rsidTr="005C78D3">
        <w:tc>
          <w:tcPr>
            <w:tcW w:w="2178" w:type="dxa"/>
          </w:tcPr>
          <w:p w:rsidR="00443DA6" w:rsidRDefault="00443DA6" w:rsidP="00062FC0">
            <w:pPr>
              <w:jc w:val="right"/>
              <w:rPr>
                <w:rFonts w:cs="Arial"/>
                <w:b/>
                <w:sz w:val="20"/>
                <w:szCs w:val="20"/>
              </w:rPr>
            </w:pPr>
            <w:r>
              <w:rPr>
                <w:rFonts w:cs="Arial"/>
                <w:b/>
                <w:sz w:val="20"/>
                <w:szCs w:val="20"/>
              </w:rPr>
              <w:t>Primary Actors:</w:t>
            </w:r>
          </w:p>
        </w:tc>
        <w:tc>
          <w:tcPr>
            <w:tcW w:w="6660" w:type="dxa"/>
          </w:tcPr>
          <w:p w:rsidR="00201EB5" w:rsidRPr="00C81534" w:rsidRDefault="00F87081" w:rsidP="00F87081">
            <w:pPr>
              <w:rPr>
                <w:i/>
                <w:color w:val="FF0000"/>
              </w:rPr>
            </w:pPr>
            <w:r>
              <w:rPr>
                <w:i/>
                <w:color w:val="FF0000"/>
                <w:sz w:val="20"/>
                <w:szCs w:val="20"/>
              </w:rPr>
              <w:t>[Initial draft of identifying people or systems that participate in the steps of a use case. To the extent known, the use case should identify the Primary (initiating) actors and Secondary (participating) actors. Every use case will have at least one actor, generally more than one.]</w:t>
            </w:r>
          </w:p>
        </w:tc>
      </w:tr>
      <w:tr w:rsidR="00443DA6" w:rsidRPr="004B0DCE" w:rsidTr="005C78D3">
        <w:tc>
          <w:tcPr>
            <w:tcW w:w="2178" w:type="dxa"/>
          </w:tcPr>
          <w:p w:rsidR="00443DA6" w:rsidRDefault="005C78D3" w:rsidP="00062FC0">
            <w:pPr>
              <w:jc w:val="right"/>
              <w:rPr>
                <w:rFonts w:cs="Arial"/>
                <w:b/>
                <w:sz w:val="20"/>
                <w:szCs w:val="20"/>
              </w:rPr>
            </w:pPr>
            <w:r>
              <w:rPr>
                <w:rFonts w:cs="Arial"/>
                <w:b/>
                <w:sz w:val="20"/>
                <w:szCs w:val="20"/>
              </w:rPr>
              <w:t>Secondary Actors:</w:t>
            </w:r>
          </w:p>
        </w:tc>
        <w:tc>
          <w:tcPr>
            <w:tcW w:w="6660" w:type="dxa"/>
          </w:tcPr>
          <w:p w:rsidR="00443DA6" w:rsidRPr="00C81534" w:rsidRDefault="00443DA6" w:rsidP="00C81534">
            <w:pPr>
              <w:pStyle w:val="TableBullet"/>
              <w:numPr>
                <w:ilvl w:val="0"/>
                <w:numId w:val="0"/>
              </w:numPr>
              <w:ind w:left="162" w:hanging="162"/>
              <w:rPr>
                <w:color w:val="FF0000"/>
              </w:rPr>
            </w:pPr>
          </w:p>
        </w:tc>
      </w:tr>
      <w:tr w:rsidR="005C78D3" w:rsidRPr="004B0DCE" w:rsidTr="005C78D3">
        <w:tc>
          <w:tcPr>
            <w:tcW w:w="2178" w:type="dxa"/>
          </w:tcPr>
          <w:p w:rsidR="005C78D3" w:rsidRDefault="005C78D3" w:rsidP="00062FC0">
            <w:pPr>
              <w:jc w:val="right"/>
              <w:rPr>
                <w:rFonts w:cs="Arial"/>
                <w:b/>
                <w:sz w:val="20"/>
                <w:szCs w:val="20"/>
              </w:rPr>
            </w:pPr>
            <w:r>
              <w:rPr>
                <w:rFonts w:cs="Arial"/>
                <w:b/>
                <w:sz w:val="20"/>
                <w:szCs w:val="20"/>
              </w:rPr>
              <w:t>Entry Criteria /</w:t>
            </w:r>
            <w:r>
              <w:rPr>
                <w:rFonts w:cs="Arial"/>
                <w:b/>
                <w:sz w:val="20"/>
                <w:szCs w:val="20"/>
              </w:rPr>
              <w:br/>
              <w:t>Preconditions:</w:t>
            </w:r>
          </w:p>
        </w:tc>
        <w:tc>
          <w:tcPr>
            <w:tcW w:w="6660" w:type="dxa"/>
          </w:tcPr>
          <w:p w:rsidR="00201EB5" w:rsidRPr="00C81534" w:rsidRDefault="00F87081" w:rsidP="00F87081">
            <w:pPr>
              <w:rPr>
                <w:color w:val="FF0000"/>
              </w:rPr>
            </w:pPr>
            <w:r>
              <w:rPr>
                <w:i/>
                <w:color w:val="FF0000"/>
                <w:sz w:val="20"/>
                <w:szCs w:val="20"/>
              </w:rPr>
              <w:t>[Initial draft of the expected conditions of the system before the use case is initiated, including constraints specified. Include any known validation rules and possible exceptions as applicable.</w:t>
            </w:r>
          </w:p>
        </w:tc>
      </w:tr>
      <w:tr w:rsidR="005C78D3" w:rsidRPr="004B0DCE" w:rsidTr="005C78D3">
        <w:tc>
          <w:tcPr>
            <w:tcW w:w="2178" w:type="dxa"/>
          </w:tcPr>
          <w:p w:rsidR="005C78D3" w:rsidRDefault="005C78D3" w:rsidP="00062FC0">
            <w:pPr>
              <w:jc w:val="right"/>
              <w:rPr>
                <w:rFonts w:cs="Arial"/>
                <w:b/>
                <w:sz w:val="20"/>
                <w:szCs w:val="20"/>
              </w:rPr>
            </w:pPr>
            <w:r>
              <w:rPr>
                <w:rFonts w:cs="Arial"/>
                <w:b/>
                <w:sz w:val="20"/>
                <w:szCs w:val="20"/>
              </w:rPr>
              <w:t>Inputs:</w:t>
            </w:r>
          </w:p>
        </w:tc>
        <w:tc>
          <w:tcPr>
            <w:tcW w:w="6660" w:type="dxa"/>
          </w:tcPr>
          <w:p w:rsidR="005C78D3" w:rsidRPr="00C81534" w:rsidRDefault="00F87081" w:rsidP="00C81534">
            <w:pPr>
              <w:rPr>
                <w:i/>
                <w:color w:val="FF0000"/>
                <w:sz w:val="20"/>
                <w:szCs w:val="20"/>
              </w:rPr>
            </w:pPr>
            <w:r>
              <w:rPr>
                <w:i/>
                <w:color w:val="FF0000"/>
                <w:sz w:val="20"/>
                <w:szCs w:val="20"/>
              </w:rPr>
              <w:t>Completed in GSD</w:t>
            </w:r>
          </w:p>
        </w:tc>
      </w:tr>
      <w:tr w:rsidR="005C78D3" w:rsidRPr="004B0DCE" w:rsidTr="005C78D3">
        <w:tc>
          <w:tcPr>
            <w:tcW w:w="2178" w:type="dxa"/>
          </w:tcPr>
          <w:p w:rsidR="005C78D3" w:rsidRDefault="005C78D3" w:rsidP="00062FC0">
            <w:pPr>
              <w:jc w:val="right"/>
              <w:rPr>
                <w:rFonts w:cs="Arial"/>
                <w:b/>
                <w:sz w:val="20"/>
                <w:szCs w:val="20"/>
              </w:rPr>
            </w:pPr>
            <w:r>
              <w:rPr>
                <w:rFonts w:cs="Arial"/>
                <w:b/>
                <w:sz w:val="20"/>
                <w:szCs w:val="20"/>
              </w:rPr>
              <w:t>Exit Criteria /</w:t>
            </w:r>
            <w:r>
              <w:rPr>
                <w:rFonts w:cs="Arial"/>
                <w:b/>
                <w:sz w:val="20"/>
                <w:szCs w:val="20"/>
              </w:rPr>
              <w:br/>
              <w:t>Post Conditions:</w:t>
            </w:r>
          </w:p>
        </w:tc>
        <w:tc>
          <w:tcPr>
            <w:tcW w:w="6660" w:type="dxa"/>
          </w:tcPr>
          <w:p w:rsidR="005C78D3" w:rsidRPr="00C81534" w:rsidRDefault="00F87081" w:rsidP="00F87081">
            <w:pPr>
              <w:rPr>
                <w:i/>
                <w:color w:val="FF0000"/>
                <w:sz w:val="20"/>
                <w:szCs w:val="20"/>
              </w:rPr>
            </w:pPr>
            <w:r>
              <w:rPr>
                <w:i/>
                <w:color w:val="FF0000"/>
                <w:sz w:val="20"/>
                <w:szCs w:val="20"/>
              </w:rPr>
              <w:t>[Initial draft of the expected conditions that must be true for the use case to end. Post-Conditions must be specific and testable, and should describe only what has changed in the system.]</w:t>
            </w:r>
          </w:p>
        </w:tc>
      </w:tr>
      <w:tr w:rsidR="005C78D3" w:rsidRPr="004B0DCE" w:rsidTr="005C78D3">
        <w:tc>
          <w:tcPr>
            <w:tcW w:w="2178" w:type="dxa"/>
          </w:tcPr>
          <w:p w:rsidR="005C78D3" w:rsidRDefault="005C78D3" w:rsidP="00062FC0">
            <w:pPr>
              <w:jc w:val="right"/>
              <w:rPr>
                <w:rFonts w:cs="Arial"/>
                <w:b/>
                <w:sz w:val="20"/>
                <w:szCs w:val="20"/>
              </w:rPr>
            </w:pPr>
            <w:r>
              <w:rPr>
                <w:rFonts w:cs="Arial"/>
                <w:b/>
                <w:sz w:val="20"/>
                <w:szCs w:val="20"/>
              </w:rPr>
              <w:t>Outputs:</w:t>
            </w:r>
          </w:p>
        </w:tc>
        <w:tc>
          <w:tcPr>
            <w:tcW w:w="6660" w:type="dxa"/>
          </w:tcPr>
          <w:p w:rsidR="005C78D3" w:rsidRPr="00C81534" w:rsidRDefault="00F87081" w:rsidP="00443DA6">
            <w:pPr>
              <w:rPr>
                <w:i/>
                <w:color w:val="FF0000"/>
                <w:sz w:val="20"/>
                <w:szCs w:val="20"/>
              </w:rPr>
            </w:pPr>
            <w:r>
              <w:rPr>
                <w:i/>
                <w:color w:val="FF0000"/>
                <w:sz w:val="20"/>
                <w:szCs w:val="20"/>
              </w:rPr>
              <w:t>Completed in GSD</w:t>
            </w:r>
          </w:p>
        </w:tc>
      </w:tr>
    </w:tbl>
    <w:p w:rsidR="00443DA6" w:rsidRDefault="00443DA6" w:rsidP="004119BE">
      <w:pPr>
        <w:rPr>
          <w:i/>
        </w:rPr>
      </w:pPr>
    </w:p>
    <w:p w:rsidR="004119BE" w:rsidRDefault="005C78D3" w:rsidP="005C78D3">
      <w:pPr>
        <w:pStyle w:val="Heading3"/>
      </w:pPr>
      <w:bookmarkStart w:id="6" w:name="_Toc324842788"/>
      <w:r>
        <w:t>Main Flow</w:t>
      </w:r>
      <w:bookmarkEnd w:id="6"/>
    </w:p>
    <w:p w:rsidR="00F87081" w:rsidRDefault="00F87081" w:rsidP="00F87081">
      <w:pPr>
        <w:rPr>
          <w:i/>
          <w:color w:val="FF0000"/>
        </w:rPr>
      </w:pPr>
      <w:r>
        <w:rPr>
          <w:i/>
          <w:color w:val="FF0000"/>
        </w:rPr>
        <w:t>[This sub section provides an initial, high-level graphical representation of the main flow through the use case, assuming no errors or alternate paths based on different use case conditions or inputs.  This information is an initial draft and all information may not be known at this time and will be further discovered as part of General System Design.</w:t>
      </w:r>
    </w:p>
    <w:p w:rsidR="00F87081" w:rsidRDefault="00F87081" w:rsidP="00F87081">
      <w:pPr>
        <w:rPr>
          <w:i/>
          <w:color w:val="FF0000"/>
        </w:rPr>
      </w:pPr>
    </w:p>
    <w:p w:rsidR="00F87081" w:rsidRDefault="00F87081" w:rsidP="00F87081">
      <w:pPr>
        <w:pStyle w:val="ListParagraph"/>
        <w:numPr>
          <w:ilvl w:val="0"/>
          <w:numId w:val="4"/>
        </w:numPr>
        <w:rPr>
          <w:i/>
          <w:color w:val="FF0000"/>
        </w:rPr>
      </w:pPr>
      <w:r>
        <w:rPr>
          <w:i/>
          <w:color w:val="FF0000"/>
        </w:rPr>
        <w:t xml:space="preserve">Step 1 will indicate the triggering event that kicks off the process. This should be clearly defined so that a business person, system designer, or developer can tell when the process begins. If the use case is triggered from another use case, that should be reflected in the text. </w:t>
      </w:r>
    </w:p>
    <w:p w:rsidR="00F87081" w:rsidRDefault="00F87081" w:rsidP="00F87081">
      <w:pPr>
        <w:pStyle w:val="ListParagraph"/>
        <w:numPr>
          <w:ilvl w:val="0"/>
          <w:numId w:val="4"/>
        </w:numPr>
        <w:rPr>
          <w:i/>
          <w:color w:val="FF0000"/>
        </w:rPr>
      </w:pPr>
      <w:r>
        <w:rPr>
          <w:i/>
          <w:color w:val="FF0000"/>
        </w:rPr>
        <w:t>Only a single user action or system response should be documented in each step.</w:t>
      </w:r>
    </w:p>
    <w:p w:rsidR="00F87081" w:rsidRDefault="00F87081" w:rsidP="00F87081">
      <w:pPr>
        <w:pStyle w:val="ListParagraph"/>
        <w:numPr>
          <w:ilvl w:val="0"/>
          <w:numId w:val="4"/>
        </w:numPr>
        <w:rPr>
          <w:i/>
          <w:color w:val="FF0000"/>
        </w:rPr>
      </w:pPr>
      <w:r>
        <w:rPr>
          <w:i/>
          <w:color w:val="FF0000"/>
        </w:rPr>
        <w:t>Identify any known branches to Alternate/Exception flows.</w:t>
      </w:r>
    </w:p>
    <w:p w:rsidR="00F87081" w:rsidRDefault="00F87081" w:rsidP="00F87081">
      <w:pPr>
        <w:pStyle w:val="ListParagraph"/>
        <w:numPr>
          <w:ilvl w:val="0"/>
          <w:numId w:val="4"/>
        </w:numPr>
        <w:rPr>
          <w:i/>
          <w:color w:val="FF0000"/>
        </w:rPr>
      </w:pPr>
      <w:r>
        <w:rPr>
          <w:i/>
          <w:color w:val="FF0000"/>
        </w:rPr>
        <w:t xml:space="preserve">For decision steps, the decision question should be outlined and the normal path should be selected based on what occurs most often during the process. If both options have an equal probability of occurring, </w:t>
      </w:r>
      <w:r>
        <w:rPr>
          <w:i/>
          <w:color w:val="FF0000"/>
        </w:rPr>
        <w:lastRenderedPageBreak/>
        <w:t>document the simpler option in the normal flow and place the other alternatives in an alternate flow.</w:t>
      </w:r>
    </w:p>
    <w:p w:rsidR="00F87081" w:rsidRDefault="00F87081" w:rsidP="00F87081">
      <w:pPr>
        <w:pStyle w:val="ListParagraph"/>
        <w:numPr>
          <w:ilvl w:val="0"/>
          <w:numId w:val="4"/>
        </w:numPr>
        <w:rPr>
          <w:i/>
          <w:color w:val="FF0000"/>
        </w:rPr>
      </w:pPr>
      <w:r>
        <w:rPr>
          <w:i/>
          <w:color w:val="FF0000"/>
        </w:rPr>
        <w:t>If another use case is called, that use case must be referenced by its exact name per the established use case naming conventions.</w:t>
      </w:r>
    </w:p>
    <w:p w:rsidR="005C78D3" w:rsidRPr="00F87081" w:rsidRDefault="00F87081" w:rsidP="00C81534">
      <w:pPr>
        <w:pStyle w:val="ListParagraph"/>
        <w:numPr>
          <w:ilvl w:val="0"/>
          <w:numId w:val="4"/>
        </w:numPr>
        <w:rPr>
          <w:i/>
          <w:color w:val="FF0000"/>
        </w:rPr>
      </w:pPr>
      <w:r w:rsidRPr="00F87081">
        <w:rPr>
          <w:i/>
          <w:color w:val="FF0000"/>
        </w:rPr>
        <w:t>The last step should contain a final sentence indicating that the use case ends.</w:t>
      </w:r>
      <w:r>
        <w:rPr>
          <w:i/>
          <w:color w:val="FF0000"/>
        </w:rPr>
        <w:t>]</w:t>
      </w:r>
    </w:p>
    <w:p w:rsidR="00B07D11" w:rsidRDefault="00B07D11" w:rsidP="00B07D11">
      <w:pPr>
        <w:pStyle w:val="Heading3"/>
      </w:pPr>
      <w:bookmarkStart w:id="7" w:name="_Toc324842789"/>
      <w:r>
        <w:t>Alternate Flows</w:t>
      </w:r>
      <w:bookmarkEnd w:id="7"/>
    </w:p>
    <w:p w:rsidR="00B07D11" w:rsidRPr="00B07D11" w:rsidRDefault="00B07D11" w:rsidP="00B07D11">
      <w:pPr>
        <w:pStyle w:val="Heading4"/>
      </w:pPr>
      <w:r w:rsidRPr="00B07D11">
        <w:t>&lt;Name of Alternate Flow 1&gt;</w:t>
      </w:r>
    </w:p>
    <w:p w:rsidR="00F87081" w:rsidRDefault="00F87081" w:rsidP="00F87081">
      <w:pPr>
        <w:rPr>
          <w:i/>
          <w:color w:val="FF0000"/>
        </w:rPr>
      </w:pPr>
      <w:r>
        <w:rPr>
          <w:i/>
          <w:color w:val="FF0000"/>
        </w:rPr>
        <w:t>[The initial draft of alternate flows should include, where known, steps resulting from decisions but also scenarios when a user quits, backs up to make a correction, or exits the process with the intention to come back later. This could also include situations where the user changes data that has already been entered, causing a change to the flow.   This information may not all be known at this time and will be further elaborated as part of general system design.</w:t>
      </w:r>
    </w:p>
    <w:p w:rsidR="00F87081" w:rsidRDefault="00F87081" w:rsidP="00F87081">
      <w:pPr>
        <w:rPr>
          <w:i/>
          <w:color w:val="FF0000"/>
        </w:rPr>
      </w:pPr>
    </w:p>
    <w:p w:rsidR="00B07D11" w:rsidRPr="00C81534" w:rsidRDefault="00F87081" w:rsidP="00C81534">
      <w:pPr>
        <w:rPr>
          <w:i/>
          <w:color w:val="FF0000"/>
        </w:rPr>
      </w:pPr>
      <w:r>
        <w:rPr>
          <w:i/>
          <w:color w:val="FF0000"/>
        </w:rPr>
        <w:t>Create as many alternate flow subsections as required to describe the use case and/or as necessary to address the required alternate paths through the process.]</w:t>
      </w:r>
    </w:p>
    <w:p w:rsidR="00B07D11" w:rsidRDefault="00B07D11" w:rsidP="00B07D11"/>
    <w:p w:rsidR="00B07D11" w:rsidRPr="00B07D11" w:rsidRDefault="00B07D11" w:rsidP="00B07D11">
      <w:pPr>
        <w:pStyle w:val="Heading4"/>
      </w:pPr>
      <w:r>
        <w:t>&lt;Name of Alternate Flow 2&gt;</w:t>
      </w:r>
    </w:p>
    <w:p w:rsidR="0002371A" w:rsidRPr="00B07D11" w:rsidRDefault="0002371A" w:rsidP="0002371A">
      <w:pPr>
        <w:pStyle w:val="Heading4"/>
      </w:pPr>
      <w:r>
        <w:t>&lt;Name of Alternate Flow 3&gt;</w:t>
      </w:r>
    </w:p>
    <w:p w:rsidR="0015773F" w:rsidRDefault="0015773F" w:rsidP="0015773F">
      <w:pPr>
        <w:pStyle w:val="Heading3"/>
      </w:pPr>
      <w:bookmarkStart w:id="8" w:name="_Toc324842790"/>
      <w:r>
        <w:t>Business Rules</w:t>
      </w:r>
      <w:bookmarkEnd w:id="8"/>
    </w:p>
    <w:p w:rsidR="00F87081" w:rsidRDefault="0015773F" w:rsidP="00B07D11">
      <w:pPr>
        <w:rPr>
          <w:i/>
          <w:color w:val="FF0000"/>
        </w:rPr>
      </w:pPr>
      <w:r w:rsidRPr="00C81534">
        <w:rPr>
          <w:i/>
          <w:color w:val="FF0000"/>
        </w:rPr>
        <w:t>[</w:t>
      </w:r>
      <w:r w:rsidR="00F87081">
        <w:rPr>
          <w:i/>
          <w:color w:val="FF0000"/>
        </w:rPr>
        <w:t xml:space="preserve">Include a complete list of business rules referred to in this use case including the Main and all Alternate paths. A business rule defines a particular criterion to which an element of the use case must adhere or the use case must enforce.  </w:t>
      </w:r>
    </w:p>
    <w:p w:rsidR="00F87081" w:rsidRDefault="00F87081" w:rsidP="00B07D11">
      <w:pPr>
        <w:rPr>
          <w:i/>
          <w:color w:val="FF0000"/>
        </w:rPr>
      </w:pPr>
    </w:p>
    <w:p w:rsidR="006170E3" w:rsidRDefault="00F87081" w:rsidP="00B07D11">
      <w:pPr>
        <w:rPr>
          <w:i/>
          <w:color w:val="FF0000"/>
        </w:rPr>
      </w:pPr>
      <w:r>
        <w:rPr>
          <w:i/>
          <w:color w:val="FF0000"/>
        </w:rPr>
        <w:t xml:space="preserve">For each rule set there must be a sufficient description, although it is not expected to include detailed requirements for the rules.  For example, a business rule may state that “A valid SSN must be provided for the claimant.” – </w:t>
      </w:r>
      <w:proofErr w:type="gramStart"/>
      <w:r>
        <w:rPr>
          <w:i/>
          <w:color w:val="FF0000"/>
        </w:rPr>
        <w:t>it</w:t>
      </w:r>
      <w:proofErr w:type="gramEnd"/>
      <w:r>
        <w:rPr>
          <w:i/>
          <w:color w:val="FF0000"/>
        </w:rPr>
        <w:t xml:space="preserve"> does not have to describe what a valid SSN format is, unless there is an exception to the rule for a particular use case.  The detailed rules will be elaborated as part of GSD.]</w:t>
      </w:r>
    </w:p>
    <w:p w:rsidR="00BC57EA" w:rsidRPr="00C81534" w:rsidRDefault="00BC57EA" w:rsidP="00B07D11">
      <w:pP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5220"/>
      </w:tblGrid>
      <w:tr w:rsidR="006170E3" w:rsidRPr="004B0DCE" w:rsidTr="006170E3">
        <w:tc>
          <w:tcPr>
            <w:tcW w:w="1008" w:type="dxa"/>
          </w:tcPr>
          <w:p w:rsidR="006170E3" w:rsidRPr="004B0DCE" w:rsidRDefault="006170E3" w:rsidP="00062FC0">
            <w:pPr>
              <w:jc w:val="center"/>
              <w:rPr>
                <w:rFonts w:cs="Arial"/>
                <w:b/>
                <w:sz w:val="20"/>
                <w:szCs w:val="20"/>
              </w:rPr>
            </w:pPr>
            <w:r>
              <w:rPr>
                <w:rFonts w:cs="Arial"/>
                <w:b/>
                <w:sz w:val="20"/>
                <w:szCs w:val="20"/>
              </w:rPr>
              <w:t>Id</w:t>
            </w:r>
          </w:p>
        </w:tc>
        <w:tc>
          <w:tcPr>
            <w:tcW w:w="2520" w:type="dxa"/>
          </w:tcPr>
          <w:p w:rsidR="006170E3" w:rsidRPr="004B0DCE" w:rsidRDefault="006170E3" w:rsidP="00062FC0">
            <w:pPr>
              <w:jc w:val="center"/>
              <w:rPr>
                <w:rFonts w:cs="Arial"/>
                <w:b/>
                <w:sz w:val="20"/>
                <w:szCs w:val="20"/>
              </w:rPr>
            </w:pPr>
            <w:r>
              <w:rPr>
                <w:rFonts w:cs="Arial"/>
                <w:b/>
                <w:sz w:val="20"/>
                <w:szCs w:val="20"/>
              </w:rPr>
              <w:t>Title</w:t>
            </w:r>
          </w:p>
        </w:tc>
        <w:tc>
          <w:tcPr>
            <w:tcW w:w="5220" w:type="dxa"/>
          </w:tcPr>
          <w:p w:rsidR="006170E3" w:rsidRPr="004B0DCE" w:rsidRDefault="006170E3" w:rsidP="00062FC0">
            <w:pPr>
              <w:jc w:val="center"/>
              <w:rPr>
                <w:rFonts w:cs="Arial"/>
                <w:b/>
                <w:sz w:val="20"/>
                <w:szCs w:val="20"/>
              </w:rPr>
            </w:pPr>
            <w:r w:rsidRPr="004B0DCE">
              <w:rPr>
                <w:rFonts w:cs="Arial"/>
                <w:b/>
                <w:sz w:val="20"/>
                <w:szCs w:val="20"/>
              </w:rPr>
              <w:t>Description</w:t>
            </w:r>
          </w:p>
        </w:tc>
      </w:tr>
      <w:tr w:rsidR="006170E3" w:rsidRPr="004B0DCE" w:rsidTr="006170E3">
        <w:tc>
          <w:tcPr>
            <w:tcW w:w="1008" w:type="dxa"/>
          </w:tcPr>
          <w:p w:rsidR="006170E3" w:rsidRPr="004B0DCE" w:rsidRDefault="006170E3" w:rsidP="00062FC0">
            <w:pPr>
              <w:rPr>
                <w:rFonts w:cs="Arial"/>
              </w:rPr>
            </w:pPr>
          </w:p>
        </w:tc>
        <w:tc>
          <w:tcPr>
            <w:tcW w:w="2520" w:type="dxa"/>
          </w:tcPr>
          <w:p w:rsidR="006170E3" w:rsidRPr="004B0DCE" w:rsidRDefault="006170E3" w:rsidP="00062FC0">
            <w:pPr>
              <w:rPr>
                <w:rFonts w:cs="Arial"/>
              </w:rPr>
            </w:pPr>
          </w:p>
        </w:tc>
        <w:tc>
          <w:tcPr>
            <w:tcW w:w="5220" w:type="dxa"/>
          </w:tcPr>
          <w:p w:rsidR="006170E3" w:rsidRPr="004B0DCE" w:rsidRDefault="006170E3" w:rsidP="00062FC0">
            <w:pPr>
              <w:rPr>
                <w:rFonts w:cs="Arial"/>
              </w:rPr>
            </w:pPr>
          </w:p>
        </w:tc>
      </w:tr>
      <w:tr w:rsidR="006170E3" w:rsidRPr="004B0DCE" w:rsidTr="006170E3">
        <w:tc>
          <w:tcPr>
            <w:tcW w:w="1008" w:type="dxa"/>
          </w:tcPr>
          <w:p w:rsidR="006170E3" w:rsidRPr="004B0DCE" w:rsidRDefault="006170E3" w:rsidP="00062FC0">
            <w:pPr>
              <w:rPr>
                <w:rFonts w:cs="Arial"/>
              </w:rPr>
            </w:pPr>
          </w:p>
        </w:tc>
        <w:tc>
          <w:tcPr>
            <w:tcW w:w="2520" w:type="dxa"/>
          </w:tcPr>
          <w:p w:rsidR="006170E3" w:rsidRPr="004B0DCE" w:rsidRDefault="006170E3" w:rsidP="00062FC0">
            <w:pPr>
              <w:rPr>
                <w:rFonts w:cs="Arial"/>
              </w:rPr>
            </w:pPr>
          </w:p>
        </w:tc>
        <w:tc>
          <w:tcPr>
            <w:tcW w:w="5220" w:type="dxa"/>
          </w:tcPr>
          <w:p w:rsidR="006170E3" w:rsidRPr="004B0DCE" w:rsidRDefault="006170E3" w:rsidP="00062FC0">
            <w:pPr>
              <w:rPr>
                <w:rFonts w:cs="Arial"/>
              </w:rPr>
            </w:pPr>
          </w:p>
        </w:tc>
      </w:tr>
    </w:tbl>
    <w:p w:rsidR="0002371A" w:rsidRDefault="0002371A" w:rsidP="00BC57EA">
      <w:pPr>
        <w:rPr>
          <w:i/>
        </w:rPr>
      </w:pPr>
    </w:p>
    <w:sectPr w:rsidR="0002371A" w:rsidSect="005A55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72" w:rsidRDefault="00F13472">
      <w:r>
        <w:separator/>
      </w:r>
    </w:p>
  </w:endnote>
  <w:endnote w:type="continuationSeparator" w:id="0">
    <w:p w:rsidR="00F13472" w:rsidRDefault="00F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D" w:rsidRDefault="00114FAD">
    <w:pPr>
      <w:pStyle w:val="Footer"/>
      <w:pBdr>
        <w:bottom w:val="single" w:sz="6" w:space="1" w:color="auto"/>
      </w:pBdr>
    </w:pPr>
  </w:p>
  <w:p w:rsidR="00114FAD" w:rsidRPr="004B0DCE" w:rsidRDefault="00114FAD">
    <w:pPr>
      <w:pStyle w:val="Footer"/>
      <w:rPr>
        <w:rStyle w:val="PageNumber"/>
        <w:rFonts w:cs="Arial"/>
        <w:sz w:val="20"/>
        <w:szCs w:val="20"/>
      </w:rPr>
    </w:pPr>
    <w:r w:rsidRPr="004B0DCE">
      <w:rPr>
        <w:rFonts w:cs="Arial"/>
        <w:sz w:val="20"/>
        <w:szCs w:val="20"/>
      </w:rPr>
      <w:t>Version 1.0</w:t>
    </w:r>
    <w:r w:rsidRPr="004D72F8">
      <w:rPr>
        <w:sz w:val="20"/>
        <w:szCs w:val="20"/>
      </w:rPr>
      <w:tab/>
    </w:r>
    <w:r w:rsidRPr="004D72F8">
      <w:rPr>
        <w:sz w:val="20"/>
        <w:szCs w:val="20"/>
      </w:rPr>
      <w:tab/>
    </w:r>
    <w:r w:rsidRPr="004B0DCE">
      <w:rPr>
        <w:rFonts w:cs="Arial"/>
        <w:sz w:val="20"/>
        <w:szCs w:val="20"/>
      </w:rPr>
      <w:t xml:space="preserve">&lt;Page </w:t>
    </w:r>
    <w:r w:rsidRPr="004B0DCE">
      <w:rPr>
        <w:rStyle w:val="PageNumber"/>
        <w:rFonts w:cs="Arial"/>
        <w:sz w:val="20"/>
        <w:szCs w:val="20"/>
      </w:rPr>
      <w:fldChar w:fldCharType="begin"/>
    </w:r>
    <w:r w:rsidRPr="004B0DCE">
      <w:rPr>
        <w:rStyle w:val="PageNumber"/>
        <w:rFonts w:cs="Arial"/>
        <w:sz w:val="20"/>
        <w:szCs w:val="20"/>
      </w:rPr>
      <w:instrText xml:space="preserve"> PAGE </w:instrText>
    </w:r>
    <w:r w:rsidRPr="004B0DCE">
      <w:rPr>
        <w:rStyle w:val="PageNumber"/>
        <w:rFonts w:cs="Arial"/>
        <w:sz w:val="20"/>
        <w:szCs w:val="20"/>
      </w:rPr>
      <w:fldChar w:fldCharType="separate"/>
    </w:r>
    <w:r w:rsidR="00372DDB">
      <w:rPr>
        <w:rStyle w:val="PageNumber"/>
        <w:rFonts w:cs="Arial"/>
        <w:noProof/>
        <w:sz w:val="20"/>
        <w:szCs w:val="20"/>
      </w:rPr>
      <w:t>1</w:t>
    </w:r>
    <w:r w:rsidRPr="004B0DCE">
      <w:rPr>
        <w:rStyle w:val="PageNumber"/>
        <w:rFonts w:cs="Arial"/>
        <w:sz w:val="20"/>
        <w:szCs w:val="20"/>
      </w:rPr>
      <w:fldChar w:fldCharType="end"/>
    </w:r>
    <w:r w:rsidRPr="004B0DCE">
      <w:rPr>
        <w:rStyle w:val="PageNumber"/>
        <w:rFonts w:cs="Arial"/>
        <w:sz w:val="20"/>
        <w:szCs w:val="20"/>
      </w:rPr>
      <w:t xml:space="preserve"> of </w:t>
    </w:r>
    <w:r w:rsidRPr="004B0DCE">
      <w:rPr>
        <w:rStyle w:val="PageNumber"/>
        <w:rFonts w:cs="Arial"/>
        <w:sz w:val="20"/>
        <w:szCs w:val="20"/>
      </w:rPr>
      <w:fldChar w:fldCharType="begin"/>
    </w:r>
    <w:r w:rsidRPr="004B0DCE">
      <w:rPr>
        <w:rStyle w:val="PageNumber"/>
        <w:rFonts w:cs="Arial"/>
        <w:sz w:val="20"/>
        <w:szCs w:val="20"/>
      </w:rPr>
      <w:instrText xml:space="preserve"> NUMPAGES </w:instrText>
    </w:r>
    <w:r w:rsidRPr="004B0DCE">
      <w:rPr>
        <w:rStyle w:val="PageNumber"/>
        <w:rFonts w:cs="Arial"/>
        <w:sz w:val="20"/>
        <w:szCs w:val="20"/>
      </w:rPr>
      <w:fldChar w:fldCharType="separate"/>
    </w:r>
    <w:r w:rsidR="00372DDB">
      <w:rPr>
        <w:rStyle w:val="PageNumber"/>
        <w:rFonts w:cs="Arial"/>
        <w:noProof/>
        <w:sz w:val="20"/>
        <w:szCs w:val="20"/>
      </w:rPr>
      <w:t>1</w:t>
    </w:r>
    <w:r w:rsidRPr="004B0DCE">
      <w:rPr>
        <w:rStyle w:val="PageNumber"/>
        <w:rFonts w:cs="Arial"/>
        <w:sz w:val="20"/>
        <w:szCs w:val="20"/>
      </w:rPr>
      <w:fldChar w:fldCharType="end"/>
    </w:r>
    <w:r w:rsidRPr="004B0DCE">
      <w:rPr>
        <w:rStyle w:val="PageNumber"/>
        <w:rFonts w:cs="Arial"/>
        <w:sz w:val="20"/>
        <w:szCs w:val="20"/>
      </w:rPr>
      <w:t>&gt;</w:t>
    </w:r>
  </w:p>
  <w:p w:rsidR="00114FAD" w:rsidRPr="005A5514" w:rsidRDefault="00114FAD">
    <w:pPr>
      <w:pStyle w:val="Foo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D" w:rsidRDefault="00114FAD">
    <w:pPr>
      <w:pStyle w:val="Footer"/>
      <w:pBdr>
        <w:bottom w:val="single" w:sz="6" w:space="1" w:color="auto"/>
      </w:pBdr>
    </w:pPr>
  </w:p>
  <w:p w:rsidR="00114FAD" w:rsidRPr="004D72F8" w:rsidRDefault="00114FAD">
    <w:pPr>
      <w:pStyle w:val="Footer"/>
      <w:rPr>
        <w:rStyle w:val="PageNumber"/>
        <w:sz w:val="20"/>
        <w:szCs w:val="20"/>
      </w:rPr>
    </w:pPr>
    <w:r w:rsidRPr="004D72F8">
      <w:rPr>
        <w:sz w:val="20"/>
        <w:szCs w:val="20"/>
      </w:rPr>
      <w:tab/>
    </w:r>
    <w:r w:rsidRPr="004D72F8">
      <w:rPr>
        <w:sz w:val="20"/>
        <w:szCs w:val="20"/>
      </w:rPr>
      <w:tab/>
      <w:t xml:space="preserve">&lt;Page </w:t>
    </w:r>
    <w:r w:rsidRPr="004D72F8">
      <w:rPr>
        <w:rStyle w:val="PageNumber"/>
        <w:sz w:val="20"/>
        <w:szCs w:val="20"/>
      </w:rPr>
      <w:fldChar w:fldCharType="begin"/>
    </w:r>
    <w:r w:rsidRPr="004D72F8">
      <w:rPr>
        <w:rStyle w:val="PageNumber"/>
        <w:sz w:val="20"/>
        <w:szCs w:val="20"/>
      </w:rPr>
      <w:instrText xml:space="preserve"> PAGE </w:instrText>
    </w:r>
    <w:r w:rsidRPr="004D72F8">
      <w:rPr>
        <w:rStyle w:val="PageNumber"/>
        <w:sz w:val="20"/>
        <w:szCs w:val="20"/>
      </w:rPr>
      <w:fldChar w:fldCharType="separate"/>
    </w:r>
    <w:r w:rsidR="00372DDB">
      <w:rPr>
        <w:rStyle w:val="PageNumber"/>
        <w:noProof/>
        <w:sz w:val="20"/>
        <w:szCs w:val="20"/>
      </w:rPr>
      <w:t>7</w:t>
    </w:r>
    <w:r w:rsidRPr="004D72F8">
      <w:rPr>
        <w:rStyle w:val="PageNumber"/>
        <w:sz w:val="20"/>
        <w:szCs w:val="20"/>
      </w:rPr>
      <w:fldChar w:fldCharType="end"/>
    </w:r>
    <w:r w:rsidRPr="004D72F8">
      <w:rPr>
        <w:rStyle w:val="PageNumber"/>
        <w:sz w:val="20"/>
        <w:szCs w:val="20"/>
      </w:rPr>
      <w:t xml:space="preserve"> of </w:t>
    </w:r>
    <w:r w:rsidRPr="004D72F8">
      <w:rPr>
        <w:rStyle w:val="PageNumber"/>
        <w:sz w:val="20"/>
        <w:szCs w:val="20"/>
      </w:rPr>
      <w:fldChar w:fldCharType="begin"/>
    </w:r>
    <w:r w:rsidRPr="004D72F8">
      <w:rPr>
        <w:rStyle w:val="PageNumber"/>
        <w:sz w:val="20"/>
        <w:szCs w:val="20"/>
      </w:rPr>
      <w:instrText xml:space="preserve"> NUMPAGES </w:instrText>
    </w:r>
    <w:r w:rsidRPr="004D72F8">
      <w:rPr>
        <w:rStyle w:val="PageNumber"/>
        <w:sz w:val="20"/>
        <w:szCs w:val="20"/>
      </w:rPr>
      <w:fldChar w:fldCharType="separate"/>
    </w:r>
    <w:r w:rsidR="00372DDB">
      <w:rPr>
        <w:rStyle w:val="PageNumber"/>
        <w:noProof/>
        <w:sz w:val="20"/>
        <w:szCs w:val="20"/>
      </w:rPr>
      <w:t>7</w:t>
    </w:r>
    <w:r w:rsidRPr="004D72F8">
      <w:rPr>
        <w:rStyle w:val="PageNumber"/>
        <w:sz w:val="20"/>
        <w:szCs w:val="20"/>
      </w:rPr>
      <w:fldChar w:fldCharType="end"/>
    </w:r>
    <w:r w:rsidRPr="004D72F8">
      <w:rPr>
        <w:rStyle w:val="PageNumber"/>
        <w:sz w:val="20"/>
        <w:szCs w:val="20"/>
      </w:rPr>
      <w:t>&gt;</w:t>
    </w:r>
  </w:p>
  <w:p w:rsidR="00114FAD" w:rsidRPr="005A5514" w:rsidRDefault="00114FAD">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72" w:rsidRDefault="00F13472">
      <w:r>
        <w:separator/>
      </w:r>
    </w:p>
  </w:footnote>
  <w:footnote w:type="continuationSeparator" w:id="0">
    <w:p w:rsidR="00F13472" w:rsidRDefault="00F13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D" w:rsidRDefault="00114FAD">
    <w:pPr>
      <w:pStyle w:val="Header"/>
      <w:rPr>
        <w:sz w:val="20"/>
        <w:szCs w:val="20"/>
      </w:rPr>
    </w:pPr>
    <w:r w:rsidRPr="004D72F8">
      <w:rPr>
        <w:sz w:val="20"/>
        <w:szCs w:val="20"/>
      </w:rPr>
      <w:tab/>
    </w:r>
    <w:r w:rsidRPr="004D72F8">
      <w:rPr>
        <w:sz w:val="20"/>
        <w:szCs w:val="20"/>
      </w:rPr>
      <w:tab/>
    </w:r>
  </w:p>
  <w:p w:rsidR="00114FAD" w:rsidRPr="004D72F8" w:rsidRDefault="00114FAD">
    <w:pPr>
      <w:pStyle w:val="Header"/>
      <w:pBdr>
        <w:bottom w:val="single" w:sz="6" w:space="1" w:color="auto"/>
      </w:pBdr>
      <w:rPr>
        <w:sz w:val="20"/>
        <w:szCs w:val="20"/>
      </w:rPr>
    </w:pPr>
    <w:r w:rsidRPr="004D72F8">
      <w:rPr>
        <w:sz w:val="20"/>
        <w:szCs w:val="20"/>
      </w:rPr>
      <w:tab/>
    </w:r>
    <w:r w:rsidRPr="004D72F8">
      <w:rPr>
        <w:sz w:val="20"/>
        <w:szCs w:val="20"/>
      </w:rPr>
      <w:tab/>
    </w:r>
    <w:r w:rsidR="00BC57EA">
      <w:rPr>
        <w:sz w:val="20"/>
        <w:szCs w:val="20"/>
      </w:rPr>
      <w:t xml:space="preserve">System </w:t>
    </w:r>
    <w:r w:rsidR="00CB5C5D">
      <w:rPr>
        <w:sz w:val="20"/>
        <w:szCs w:val="20"/>
      </w:rPr>
      <w:t>Use Case</w:t>
    </w:r>
    <w:r w:rsidR="00C652E6">
      <w:rPr>
        <w:sz w:val="20"/>
        <w:szCs w:val="20"/>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D" w:rsidRPr="004B0DCE" w:rsidRDefault="00114FAD">
    <w:pPr>
      <w:pStyle w:val="Header"/>
      <w:rPr>
        <w:rFonts w:cs="Arial"/>
        <w:sz w:val="20"/>
        <w:szCs w:val="20"/>
      </w:rPr>
    </w:pPr>
    <w:r w:rsidRPr="004D72F8">
      <w:rPr>
        <w:sz w:val="20"/>
        <w:szCs w:val="20"/>
      </w:rPr>
      <w:tab/>
    </w:r>
    <w:r w:rsidRPr="004D72F8">
      <w:rPr>
        <w:sz w:val="20"/>
        <w:szCs w:val="20"/>
      </w:rPr>
      <w:tab/>
    </w:r>
    <w:r w:rsidRPr="004B0DCE">
      <w:rPr>
        <w:rFonts w:cs="Arial"/>
        <w:sz w:val="20"/>
        <w:szCs w:val="20"/>
      </w:rPr>
      <w:t>&lt;System Name&gt;</w:t>
    </w:r>
  </w:p>
  <w:p w:rsidR="00114FAD" w:rsidRPr="004D72F8" w:rsidRDefault="00114FAD">
    <w:pPr>
      <w:pStyle w:val="Header"/>
      <w:pBdr>
        <w:bottom w:val="single" w:sz="6" w:space="1" w:color="auto"/>
      </w:pBdr>
      <w:rPr>
        <w:sz w:val="20"/>
        <w:szCs w:val="20"/>
      </w:rPr>
    </w:pPr>
    <w:r w:rsidRPr="004B0DCE">
      <w:rPr>
        <w:rFonts w:cs="Arial"/>
        <w:sz w:val="20"/>
        <w:szCs w:val="20"/>
      </w:rPr>
      <w:tab/>
    </w:r>
    <w:r w:rsidRPr="004B0DCE">
      <w:rPr>
        <w:rFonts w:cs="Arial"/>
        <w:sz w:val="20"/>
        <w:szCs w:val="20"/>
      </w:rPr>
      <w:tab/>
    </w:r>
    <w:r w:rsidR="00BC57EA">
      <w:rPr>
        <w:rFonts w:cs="Arial"/>
        <w:sz w:val="20"/>
        <w:szCs w:val="20"/>
      </w:rPr>
      <w:t xml:space="preserve">System </w:t>
    </w:r>
    <w:r w:rsidR="00C652E6">
      <w:rPr>
        <w:rFonts w:cs="Arial"/>
        <w:sz w:val="20"/>
        <w:szCs w:val="20"/>
      </w:rPr>
      <w:t>Use Cases</w:t>
    </w:r>
  </w:p>
  <w:p w:rsidR="00114FAD" w:rsidRDefault="00114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0DC"/>
    <w:multiLevelType w:val="hybridMultilevel"/>
    <w:tmpl w:val="36B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B58EE"/>
    <w:multiLevelType w:val="multilevel"/>
    <w:tmpl w:val="34A64D8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836"/>
        </w:tabs>
        <w:ind w:left="18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1923090"/>
    <w:multiLevelType w:val="hybridMultilevel"/>
    <w:tmpl w:val="36B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518C"/>
    <w:multiLevelType w:val="hybridMultilevel"/>
    <w:tmpl w:val="36B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B75FD"/>
    <w:multiLevelType w:val="hybridMultilevel"/>
    <w:tmpl w:val="36B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85055"/>
    <w:multiLevelType w:val="hybridMultilevel"/>
    <w:tmpl w:val="36B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50E33"/>
    <w:multiLevelType w:val="hybridMultilevel"/>
    <w:tmpl w:val="36B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174E7"/>
    <w:multiLevelType w:val="hybridMultilevel"/>
    <w:tmpl w:val="36B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33164"/>
    <w:multiLevelType w:val="hybridMultilevel"/>
    <w:tmpl w:val="36B8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C1042"/>
    <w:multiLevelType w:val="hybridMultilevel"/>
    <w:tmpl w:val="E8C8E15C"/>
    <w:lvl w:ilvl="0" w:tplc="15388AF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16DB3"/>
    <w:multiLevelType w:val="hybridMultilevel"/>
    <w:tmpl w:val="61C4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2"/>
  </w:num>
  <w:num w:numId="6">
    <w:abstractNumId w:val="0"/>
  </w:num>
  <w:num w:numId="7">
    <w:abstractNumId w:val="6"/>
  </w:num>
  <w:num w:numId="8">
    <w:abstractNumId w:val="5"/>
  </w:num>
  <w:num w:numId="9">
    <w:abstractNumId w:val="3"/>
  </w:num>
  <w:num w:numId="10">
    <w:abstractNumId w:val="4"/>
  </w:num>
  <w:num w:numId="11">
    <w:abstractNumId w:val="8"/>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F8"/>
    <w:rsid w:val="000000BA"/>
    <w:rsid w:val="000002AB"/>
    <w:rsid w:val="000026EE"/>
    <w:rsid w:val="0000364A"/>
    <w:rsid w:val="00003BA1"/>
    <w:rsid w:val="00004218"/>
    <w:rsid w:val="000053FA"/>
    <w:rsid w:val="00005639"/>
    <w:rsid w:val="00005691"/>
    <w:rsid w:val="00006262"/>
    <w:rsid w:val="00006313"/>
    <w:rsid w:val="0000658A"/>
    <w:rsid w:val="00007680"/>
    <w:rsid w:val="000076D1"/>
    <w:rsid w:val="000077FE"/>
    <w:rsid w:val="00007E7A"/>
    <w:rsid w:val="00007F59"/>
    <w:rsid w:val="00010459"/>
    <w:rsid w:val="000104D2"/>
    <w:rsid w:val="0001235F"/>
    <w:rsid w:val="00012AE6"/>
    <w:rsid w:val="000135B3"/>
    <w:rsid w:val="00013BC9"/>
    <w:rsid w:val="00014728"/>
    <w:rsid w:val="00014D04"/>
    <w:rsid w:val="00014F38"/>
    <w:rsid w:val="00015A2F"/>
    <w:rsid w:val="0001610C"/>
    <w:rsid w:val="00016A66"/>
    <w:rsid w:val="000216BC"/>
    <w:rsid w:val="00021D30"/>
    <w:rsid w:val="00023267"/>
    <w:rsid w:val="0002371A"/>
    <w:rsid w:val="000247DB"/>
    <w:rsid w:val="000248BD"/>
    <w:rsid w:val="00024D02"/>
    <w:rsid w:val="00024E18"/>
    <w:rsid w:val="00026475"/>
    <w:rsid w:val="00030A31"/>
    <w:rsid w:val="00030E99"/>
    <w:rsid w:val="00030E9F"/>
    <w:rsid w:val="00030ECA"/>
    <w:rsid w:val="00031D22"/>
    <w:rsid w:val="00032366"/>
    <w:rsid w:val="000328E4"/>
    <w:rsid w:val="00033D32"/>
    <w:rsid w:val="00036393"/>
    <w:rsid w:val="0003655F"/>
    <w:rsid w:val="00036570"/>
    <w:rsid w:val="0003658C"/>
    <w:rsid w:val="000372BA"/>
    <w:rsid w:val="00037EBA"/>
    <w:rsid w:val="00040968"/>
    <w:rsid w:val="000410B3"/>
    <w:rsid w:val="000411B5"/>
    <w:rsid w:val="000416C6"/>
    <w:rsid w:val="00041C86"/>
    <w:rsid w:val="000422F5"/>
    <w:rsid w:val="0004251D"/>
    <w:rsid w:val="000428F2"/>
    <w:rsid w:val="0004304C"/>
    <w:rsid w:val="00043407"/>
    <w:rsid w:val="00043F9B"/>
    <w:rsid w:val="000443C6"/>
    <w:rsid w:val="00046552"/>
    <w:rsid w:val="000471C0"/>
    <w:rsid w:val="00047217"/>
    <w:rsid w:val="00047E91"/>
    <w:rsid w:val="00047EA3"/>
    <w:rsid w:val="00050057"/>
    <w:rsid w:val="000513AB"/>
    <w:rsid w:val="000518FC"/>
    <w:rsid w:val="000527B8"/>
    <w:rsid w:val="000532C5"/>
    <w:rsid w:val="00054A76"/>
    <w:rsid w:val="000562CC"/>
    <w:rsid w:val="0005690B"/>
    <w:rsid w:val="00061668"/>
    <w:rsid w:val="00061ED3"/>
    <w:rsid w:val="00062127"/>
    <w:rsid w:val="00063AE6"/>
    <w:rsid w:val="00063B04"/>
    <w:rsid w:val="00064A48"/>
    <w:rsid w:val="0007022C"/>
    <w:rsid w:val="000719DD"/>
    <w:rsid w:val="00072081"/>
    <w:rsid w:val="000723F7"/>
    <w:rsid w:val="000729D1"/>
    <w:rsid w:val="000729E1"/>
    <w:rsid w:val="00072F78"/>
    <w:rsid w:val="000737E1"/>
    <w:rsid w:val="000747F5"/>
    <w:rsid w:val="00074F10"/>
    <w:rsid w:val="000750B3"/>
    <w:rsid w:val="00075A43"/>
    <w:rsid w:val="00075DE2"/>
    <w:rsid w:val="000769AC"/>
    <w:rsid w:val="00077D5C"/>
    <w:rsid w:val="00077F90"/>
    <w:rsid w:val="000804D5"/>
    <w:rsid w:val="00080881"/>
    <w:rsid w:val="00081A4E"/>
    <w:rsid w:val="000839EF"/>
    <w:rsid w:val="00083D59"/>
    <w:rsid w:val="000840CD"/>
    <w:rsid w:val="000849F8"/>
    <w:rsid w:val="0008583C"/>
    <w:rsid w:val="00085853"/>
    <w:rsid w:val="00085C65"/>
    <w:rsid w:val="000860B9"/>
    <w:rsid w:val="000861D5"/>
    <w:rsid w:val="00086A82"/>
    <w:rsid w:val="00090510"/>
    <w:rsid w:val="0009055F"/>
    <w:rsid w:val="00090C22"/>
    <w:rsid w:val="000911E7"/>
    <w:rsid w:val="000919C5"/>
    <w:rsid w:val="00091C19"/>
    <w:rsid w:val="00092940"/>
    <w:rsid w:val="0009323A"/>
    <w:rsid w:val="0009373F"/>
    <w:rsid w:val="00095008"/>
    <w:rsid w:val="00095175"/>
    <w:rsid w:val="000966AF"/>
    <w:rsid w:val="00097BB2"/>
    <w:rsid w:val="00097FEF"/>
    <w:rsid w:val="000A305A"/>
    <w:rsid w:val="000A3178"/>
    <w:rsid w:val="000A54A8"/>
    <w:rsid w:val="000A570E"/>
    <w:rsid w:val="000A5798"/>
    <w:rsid w:val="000A6525"/>
    <w:rsid w:val="000A6999"/>
    <w:rsid w:val="000A6F61"/>
    <w:rsid w:val="000A7589"/>
    <w:rsid w:val="000B05AA"/>
    <w:rsid w:val="000B134C"/>
    <w:rsid w:val="000B1698"/>
    <w:rsid w:val="000B189B"/>
    <w:rsid w:val="000B1B33"/>
    <w:rsid w:val="000B347A"/>
    <w:rsid w:val="000B4397"/>
    <w:rsid w:val="000B4E74"/>
    <w:rsid w:val="000B5B6B"/>
    <w:rsid w:val="000B5CDD"/>
    <w:rsid w:val="000B5D94"/>
    <w:rsid w:val="000B5F0E"/>
    <w:rsid w:val="000C045C"/>
    <w:rsid w:val="000C1643"/>
    <w:rsid w:val="000C21C7"/>
    <w:rsid w:val="000C2515"/>
    <w:rsid w:val="000C2C9E"/>
    <w:rsid w:val="000C2CBF"/>
    <w:rsid w:val="000C3B45"/>
    <w:rsid w:val="000C70AB"/>
    <w:rsid w:val="000D08C9"/>
    <w:rsid w:val="000D14C8"/>
    <w:rsid w:val="000D152C"/>
    <w:rsid w:val="000D175A"/>
    <w:rsid w:val="000D1BCB"/>
    <w:rsid w:val="000D1DA0"/>
    <w:rsid w:val="000D23A1"/>
    <w:rsid w:val="000D27B9"/>
    <w:rsid w:val="000D2EA0"/>
    <w:rsid w:val="000D3A56"/>
    <w:rsid w:val="000D3D85"/>
    <w:rsid w:val="000D4723"/>
    <w:rsid w:val="000D4E61"/>
    <w:rsid w:val="000D5CDA"/>
    <w:rsid w:val="000D651E"/>
    <w:rsid w:val="000D68C4"/>
    <w:rsid w:val="000E1912"/>
    <w:rsid w:val="000E368B"/>
    <w:rsid w:val="000E373A"/>
    <w:rsid w:val="000E3B2D"/>
    <w:rsid w:val="000E3D4D"/>
    <w:rsid w:val="000E41C4"/>
    <w:rsid w:val="000E599A"/>
    <w:rsid w:val="000E64E0"/>
    <w:rsid w:val="000E6EA5"/>
    <w:rsid w:val="000E76B3"/>
    <w:rsid w:val="000F22DE"/>
    <w:rsid w:val="000F3634"/>
    <w:rsid w:val="000F40D6"/>
    <w:rsid w:val="000F4796"/>
    <w:rsid w:val="000F4E2F"/>
    <w:rsid w:val="000F5F27"/>
    <w:rsid w:val="000F7714"/>
    <w:rsid w:val="000F78E5"/>
    <w:rsid w:val="000F7D39"/>
    <w:rsid w:val="0010113F"/>
    <w:rsid w:val="00101A6D"/>
    <w:rsid w:val="001025FB"/>
    <w:rsid w:val="00102C4F"/>
    <w:rsid w:val="00104CBC"/>
    <w:rsid w:val="001050EF"/>
    <w:rsid w:val="00105F2B"/>
    <w:rsid w:val="001064B0"/>
    <w:rsid w:val="001064FE"/>
    <w:rsid w:val="00106DFF"/>
    <w:rsid w:val="001070FB"/>
    <w:rsid w:val="00107947"/>
    <w:rsid w:val="00107E70"/>
    <w:rsid w:val="00107F3A"/>
    <w:rsid w:val="00107FFD"/>
    <w:rsid w:val="00110F9A"/>
    <w:rsid w:val="001121F2"/>
    <w:rsid w:val="00112BDA"/>
    <w:rsid w:val="00112DCA"/>
    <w:rsid w:val="00113F3C"/>
    <w:rsid w:val="001148F3"/>
    <w:rsid w:val="00114AA7"/>
    <w:rsid w:val="00114FAD"/>
    <w:rsid w:val="00115EA8"/>
    <w:rsid w:val="0011708B"/>
    <w:rsid w:val="0011715F"/>
    <w:rsid w:val="00120207"/>
    <w:rsid w:val="00120262"/>
    <w:rsid w:val="001216B1"/>
    <w:rsid w:val="0012189A"/>
    <w:rsid w:val="00122B56"/>
    <w:rsid w:val="001255CC"/>
    <w:rsid w:val="00125A2A"/>
    <w:rsid w:val="00125CF8"/>
    <w:rsid w:val="001261F3"/>
    <w:rsid w:val="0012659A"/>
    <w:rsid w:val="00127446"/>
    <w:rsid w:val="00127A79"/>
    <w:rsid w:val="00127EDE"/>
    <w:rsid w:val="00127FF2"/>
    <w:rsid w:val="00130E6C"/>
    <w:rsid w:val="00131DB4"/>
    <w:rsid w:val="00132A01"/>
    <w:rsid w:val="001335DF"/>
    <w:rsid w:val="00134754"/>
    <w:rsid w:val="001348E8"/>
    <w:rsid w:val="001357AF"/>
    <w:rsid w:val="00136432"/>
    <w:rsid w:val="00136713"/>
    <w:rsid w:val="0013697F"/>
    <w:rsid w:val="00136D7F"/>
    <w:rsid w:val="001401E1"/>
    <w:rsid w:val="00141770"/>
    <w:rsid w:val="00142108"/>
    <w:rsid w:val="0014306C"/>
    <w:rsid w:val="001431AF"/>
    <w:rsid w:val="0014454F"/>
    <w:rsid w:val="00144E17"/>
    <w:rsid w:val="00144EB2"/>
    <w:rsid w:val="0014531D"/>
    <w:rsid w:val="00145764"/>
    <w:rsid w:val="001475B2"/>
    <w:rsid w:val="001509FE"/>
    <w:rsid w:val="00150ACD"/>
    <w:rsid w:val="001512EE"/>
    <w:rsid w:val="001526DC"/>
    <w:rsid w:val="00152907"/>
    <w:rsid w:val="00152D19"/>
    <w:rsid w:val="00153092"/>
    <w:rsid w:val="001543DA"/>
    <w:rsid w:val="0015552C"/>
    <w:rsid w:val="0015748A"/>
    <w:rsid w:val="0015773F"/>
    <w:rsid w:val="00157E4F"/>
    <w:rsid w:val="00160363"/>
    <w:rsid w:val="00160538"/>
    <w:rsid w:val="00161AAB"/>
    <w:rsid w:val="00161FE3"/>
    <w:rsid w:val="00163CB0"/>
    <w:rsid w:val="00163CBF"/>
    <w:rsid w:val="001643AA"/>
    <w:rsid w:val="0016575D"/>
    <w:rsid w:val="001657CA"/>
    <w:rsid w:val="00166DF0"/>
    <w:rsid w:val="0017096A"/>
    <w:rsid w:val="0017187D"/>
    <w:rsid w:val="001738ED"/>
    <w:rsid w:val="001746EA"/>
    <w:rsid w:val="001764B1"/>
    <w:rsid w:val="001775DB"/>
    <w:rsid w:val="00177CC0"/>
    <w:rsid w:val="00180723"/>
    <w:rsid w:val="001808CE"/>
    <w:rsid w:val="00183646"/>
    <w:rsid w:val="00183A1D"/>
    <w:rsid w:val="00183E53"/>
    <w:rsid w:val="001846B3"/>
    <w:rsid w:val="00185180"/>
    <w:rsid w:val="001863ED"/>
    <w:rsid w:val="001868DF"/>
    <w:rsid w:val="00187288"/>
    <w:rsid w:val="001875F9"/>
    <w:rsid w:val="00187DB7"/>
    <w:rsid w:val="00190D25"/>
    <w:rsid w:val="00191E2C"/>
    <w:rsid w:val="001942F7"/>
    <w:rsid w:val="00194583"/>
    <w:rsid w:val="001945C3"/>
    <w:rsid w:val="0019485D"/>
    <w:rsid w:val="001957FF"/>
    <w:rsid w:val="00196221"/>
    <w:rsid w:val="00196782"/>
    <w:rsid w:val="001968D8"/>
    <w:rsid w:val="00196E25"/>
    <w:rsid w:val="001A0BC3"/>
    <w:rsid w:val="001A208C"/>
    <w:rsid w:val="001A2332"/>
    <w:rsid w:val="001A23C2"/>
    <w:rsid w:val="001A2B80"/>
    <w:rsid w:val="001A41A3"/>
    <w:rsid w:val="001A4FD7"/>
    <w:rsid w:val="001A770E"/>
    <w:rsid w:val="001B0662"/>
    <w:rsid w:val="001B09A5"/>
    <w:rsid w:val="001B10F3"/>
    <w:rsid w:val="001B1586"/>
    <w:rsid w:val="001B1666"/>
    <w:rsid w:val="001B28A3"/>
    <w:rsid w:val="001B2A80"/>
    <w:rsid w:val="001B3350"/>
    <w:rsid w:val="001B481B"/>
    <w:rsid w:val="001B6753"/>
    <w:rsid w:val="001B6F92"/>
    <w:rsid w:val="001B729B"/>
    <w:rsid w:val="001B7CAC"/>
    <w:rsid w:val="001C0299"/>
    <w:rsid w:val="001C06E2"/>
    <w:rsid w:val="001C213F"/>
    <w:rsid w:val="001C2ECB"/>
    <w:rsid w:val="001C3806"/>
    <w:rsid w:val="001C3971"/>
    <w:rsid w:val="001C4208"/>
    <w:rsid w:val="001C7649"/>
    <w:rsid w:val="001C7AF6"/>
    <w:rsid w:val="001D2140"/>
    <w:rsid w:val="001D33A1"/>
    <w:rsid w:val="001D362B"/>
    <w:rsid w:val="001D49D7"/>
    <w:rsid w:val="001D59CB"/>
    <w:rsid w:val="001D64E9"/>
    <w:rsid w:val="001D6CC4"/>
    <w:rsid w:val="001D700D"/>
    <w:rsid w:val="001D791A"/>
    <w:rsid w:val="001D7D13"/>
    <w:rsid w:val="001E03BD"/>
    <w:rsid w:val="001E04B7"/>
    <w:rsid w:val="001E0955"/>
    <w:rsid w:val="001E0AEA"/>
    <w:rsid w:val="001E0B39"/>
    <w:rsid w:val="001E3D30"/>
    <w:rsid w:val="001E53C9"/>
    <w:rsid w:val="001E60EB"/>
    <w:rsid w:val="001F0D68"/>
    <w:rsid w:val="001F0FC1"/>
    <w:rsid w:val="001F109B"/>
    <w:rsid w:val="001F18FA"/>
    <w:rsid w:val="001F1C47"/>
    <w:rsid w:val="001F25F4"/>
    <w:rsid w:val="001F2BBC"/>
    <w:rsid w:val="001F3656"/>
    <w:rsid w:val="001F37D3"/>
    <w:rsid w:val="001F51FF"/>
    <w:rsid w:val="001F5543"/>
    <w:rsid w:val="001F6565"/>
    <w:rsid w:val="00200C6D"/>
    <w:rsid w:val="002013FA"/>
    <w:rsid w:val="00201EB5"/>
    <w:rsid w:val="002033D9"/>
    <w:rsid w:val="00203A21"/>
    <w:rsid w:val="0020531C"/>
    <w:rsid w:val="00207166"/>
    <w:rsid w:val="00207256"/>
    <w:rsid w:val="00207513"/>
    <w:rsid w:val="00210F7F"/>
    <w:rsid w:val="0021228B"/>
    <w:rsid w:val="00212739"/>
    <w:rsid w:val="0021654F"/>
    <w:rsid w:val="00216AEA"/>
    <w:rsid w:val="00216E1C"/>
    <w:rsid w:val="00217951"/>
    <w:rsid w:val="002204F1"/>
    <w:rsid w:val="002208AD"/>
    <w:rsid w:val="00220F09"/>
    <w:rsid w:val="002216DF"/>
    <w:rsid w:val="00221733"/>
    <w:rsid w:val="00222AF9"/>
    <w:rsid w:val="00223072"/>
    <w:rsid w:val="002246D4"/>
    <w:rsid w:val="0022597D"/>
    <w:rsid w:val="002259B3"/>
    <w:rsid w:val="00225D0D"/>
    <w:rsid w:val="002272A9"/>
    <w:rsid w:val="002278E9"/>
    <w:rsid w:val="00231C07"/>
    <w:rsid w:val="00231CA2"/>
    <w:rsid w:val="00232EAD"/>
    <w:rsid w:val="00233792"/>
    <w:rsid w:val="00234273"/>
    <w:rsid w:val="00234382"/>
    <w:rsid w:val="002344F2"/>
    <w:rsid w:val="00234FE0"/>
    <w:rsid w:val="002358D2"/>
    <w:rsid w:val="002363F7"/>
    <w:rsid w:val="00236D79"/>
    <w:rsid w:val="0023788B"/>
    <w:rsid w:val="002403F9"/>
    <w:rsid w:val="00240A94"/>
    <w:rsid w:val="00243231"/>
    <w:rsid w:val="002441CD"/>
    <w:rsid w:val="0024635C"/>
    <w:rsid w:val="002468A8"/>
    <w:rsid w:val="0024691F"/>
    <w:rsid w:val="00246B77"/>
    <w:rsid w:val="00247176"/>
    <w:rsid w:val="002500E5"/>
    <w:rsid w:val="00250EDE"/>
    <w:rsid w:val="002527F5"/>
    <w:rsid w:val="002528FC"/>
    <w:rsid w:val="00253593"/>
    <w:rsid w:val="002542B0"/>
    <w:rsid w:val="0025460E"/>
    <w:rsid w:val="0025487E"/>
    <w:rsid w:val="002611FC"/>
    <w:rsid w:val="00261994"/>
    <w:rsid w:val="002633FE"/>
    <w:rsid w:val="00263A14"/>
    <w:rsid w:val="00264516"/>
    <w:rsid w:val="00264A85"/>
    <w:rsid w:val="00265488"/>
    <w:rsid w:val="00265B40"/>
    <w:rsid w:val="00265B6F"/>
    <w:rsid w:val="002665DA"/>
    <w:rsid w:val="00266F35"/>
    <w:rsid w:val="00267250"/>
    <w:rsid w:val="00267C80"/>
    <w:rsid w:val="00267CB7"/>
    <w:rsid w:val="00270B59"/>
    <w:rsid w:val="0027146F"/>
    <w:rsid w:val="00273E82"/>
    <w:rsid w:val="002753AE"/>
    <w:rsid w:val="00275CFC"/>
    <w:rsid w:val="00276B32"/>
    <w:rsid w:val="002823F5"/>
    <w:rsid w:val="0028254F"/>
    <w:rsid w:val="00282F22"/>
    <w:rsid w:val="002830F3"/>
    <w:rsid w:val="0028383B"/>
    <w:rsid w:val="00283915"/>
    <w:rsid w:val="00283E7C"/>
    <w:rsid w:val="00284CAC"/>
    <w:rsid w:val="002865FF"/>
    <w:rsid w:val="0029128A"/>
    <w:rsid w:val="002915C1"/>
    <w:rsid w:val="002928FE"/>
    <w:rsid w:val="0029424C"/>
    <w:rsid w:val="00294262"/>
    <w:rsid w:val="002947E2"/>
    <w:rsid w:val="0029545B"/>
    <w:rsid w:val="00295811"/>
    <w:rsid w:val="002964F3"/>
    <w:rsid w:val="00296809"/>
    <w:rsid w:val="002A1344"/>
    <w:rsid w:val="002A153F"/>
    <w:rsid w:val="002A299C"/>
    <w:rsid w:val="002A2C3E"/>
    <w:rsid w:val="002A2E23"/>
    <w:rsid w:val="002A30C0"/>
    <w:rsid w:val="002A4ABF"/>
    <w:rsid w:val="002A547A"/>
    <w:rsid w:val="002A750B"/>
    <w:rsid w:val="002B0CCA"/>
    <w:rsid w:val="002B0ECE"/>
    <w:rsid w:val="002B19A2"/>
    <w:rsid w:val="002B2512"/>
    <w:rsid w:val="002B560C"/>
    <w:rsid w:val="002B6D6B"/>
    <w:rsid w:val="002B7085"/>
    <w:rsid w:val="002B7AB0"/>
    <w:rsid w:val="002C0327"/>
    <w:rsid w:val="002C0B81"/>
    <w:rsid w:val="002C120A"/>
    <w:rsid w:val="002C16B3"/>
    <w:rsid w:val="002C172B"/>
    <w:rsid w:val="002C176D"/>
    <w:rsid w:val="002C1C00"/>
    <w:rsid w:val="002C244C"/>
    <w:rsid w:val="002C2DB6"/>
    <w:rsid w:val="002C2F0C"/>
    <w:rsid w:val="002C3306"/>
    <w:rsid w:val="002C3CD5"/>
    <w:rsid w:val="002C4604"/>
    <w:rsid w:val="002C49E6"/>
    <w:rsid w:val="002C5229"/>
    <w:rsid w:val="002C5540"/>
    <w:rsid w:val="002C59F5"/>
    <w:rsid w:val="002C62E4"/>
    <w:rsid w:val="002C7284"/>
    <w:rsid w:val="002C7FEE"/>
    <w:rsid w:val="002D1083"/>
    <w:rsid w:val="002D14D0"/>
    <w:rsid w:val="002D2D21"/>
    <w:rsid w:val="002D39FB"/>
    <w:rsid w:val="002D5F0D"/>
    <w:rsid w:val="002E1810"/>
    <w:rsid w:val="002E31F6"/>
    <w:rsid w:val="002E5938"/>
    <w:rsid w:val="002E6406"/>
    <w:rsid w:val="002E64CE"/>
    <w:rsid w:val="002E7C39"/>
    <w:rsid w:val="002F22DE"/>
    <w:rsid w:val="002F24CD"/>
    <w:rsid w:val="002F311A"/>
    <w:rsid w:val="002F3EE6"/>
    <w:rsid w:val="002F4D93"/>
    <w:rsid w:val="002F5B58"/>
    <w:rsid w:val="002F5B85"/>
    <w:rsid w:val="002F6AA9"/>
    <w:rsid w:val="002F7129"/>
    <w:rsid w:val="002F7325"/>
    <w:rsid w:val="003033BE"/>
    <w:rsid w:val="00303E29"/>
    <w:rsid w:val="00303FA2"/>
    <w:rsid w:val="003042C4"/>
    <w:rsid w:val="003042E1"/>
    <w:rsid w:val="003045CE"/>
    <w:rsid w:val="00304C15"/>
    <w:rsid w:val="00305BDC"/>
    <w:rsid w:val="0030740A"/>
    <w:rsid w:val="0031093C"/>
    <w:rsid w:val="00311AD5"/>
    <w:rsid w:val="00313432"/>
    <w:rsid w:val="00314571"/>
    <w:rsid w:val="00314638"/>
    <w:rsid w:val="00316469"/>
    <w:rsid w:val="00316FF5"/>
    <w:rsid w:val="0032067B"/>
    <w:rsid w:val="003206C8"/>
    <w:rsid w:val="00321580"/>
    <w:rsid w:val="00321867"/>
    <w:rsid w:val="00323533"/>
    <w:rsid w:val="00323784"/>
    <w:rsid w:val="003239AA"/>
    <w:rsid w:val="00326495"/>
    <w:rsid w:val="00326AF7"/>
    <w:rsid w:val="003331DC"/>
    <w:rsid w:val="003332A7"/>
    <w:rsid w:val="00333A05"/>
    <w:rsid w:val="00333F24"/>
    <w:rsid w:val="00335990"/>
    <w:rsid w:val="003361DD"/>
    <w:rsid w:val="00337A91"/>
    <w:rsid w:val="00337EBF"/>
    <w:rsid w:val="00342065"/>
    <w:rsid w:val="003429D4"/>
    <w:rsid w:val="00343C3C"/>
    <w:rsid w:val="00346131"/>
    <w:rsid w:val="00347B2B"/>
    <w:rsid w:val="00347CE1"/>
    <w:rsid w:val="00350EE0"/>
    <w:rsid w:val="00352546"/>
    <w:rsid w:val="00352C22"/>
    <w:rsid w:val="00352FF1"/>
    <w:rsid w:val="00353942"/>
    <w:rsid w:val="003549C0"/>
    <w:rsid w:val="00354C66"/>
    <w:rsid w:val="00354F8C"/>
    <w:rsid w:val="00355234"/>
    <w:rsid w:val="003557A4"/>
    <w:rsid w:val="00356984"/>
    <w:rsid w:val="003609B3"/>
    <w:rsid w:val="00361A9D"/>
    <w:rsid w:val="00361C10"/>
    <w:rsid w:val="00361ED9"/>
    <w:rsid w:val="003624D5"/>
    <w:rsid w:val="00362781"/>
    <w:rsid w:val="00362DCE"/>
    <w:rsid w:val="00362E1D"/>
    <w:rsid w:val="00363DB2"/>
    <w:rsid w:val="003659B6"/>
    <w:rsid w:val="003661CB"/>
    <w:rsid w:val="003664E9"/>
    <w:rsid w:val="003668C0"/>
    <w:rsid w:val="00366EE8"/>
    <w:rsid w:val="003677F8"/>
    <w:rsid w:val="003704A8"/>
    <w:rsid w:val="003707BF"/>
    <w:rsid w:val="00370B0A"/>
    <w:rsid w:val="00371123"/>
    <w:rsid w:val="0037226B"/>
    <w:rsid w:val="00372CD6"/>
    <w:rsid w:val="00372DDB"/>
    <w:rsid w:val="00373996"/>
    <w:rsid w:val="00374003"/>
    <w:rsid w:val="003741F7"/>
    <w:rsid w:val="00375247"/>
    <w:rsid w:val="00375EA8"/>
    <w:rsid w:val="00377347"/>
    <w:rsid w:val="00377BDA"/>
    <w:rsid w:val="00377DF2"/>
    <w:rsid w:val="00381105"/>
    <w:rsid w:val="00382AA3"/>
    <w:rsid w:val="00382C84"/>
    <w:rsid w:val="003838B0"/>
    <w:rsid w:val="00385151"/>
    <w:rsid w:val="0038573D"/>
    <w:rsid w:val="00386896"/>
    <w:rsid w:val="00390102"/>
    <w:rsid w:val="00390A86"/>
    <w:rsid w:val="00390E9D"/>
    <w:rsid w:val="00391593"/>
    <w:rsid w:val="00392B8B"/>
    <w:rsid w:val="003930C6"/>
    <w:rsid w:val="00393D74"/>
    <w:rsid w:val="0039514A"/>
    <w:rsid w:val="003958FA"/>
    <w:rsid w:val="00397C6C"/>
    <w:rsid w:val="003A14F9"/>
    <w:rsid w:val="003A3924"/>
    <w:rsid w:val="003A5175"/>
    <w:rsid w:val="003A5857"/>
    <w:rsid w:val="003A5C8A"/>
    <w:rsid w:val="003A6047"/>
    <w:rsid w:val="003A61B4"/>
    <w:rsid w:val="003A68B3"/>
    <w:rsid w:val="003A7321"/>
    <w:rsid w:val="003A7D63"/>
    <w:rsid w:val="003B22DD"/>
    <w:rsid w:val="003B2A80"/>
    <w:rsid w:val="003B3132"/>
    <w:rsid w:val="003B3AC9"/>
    <w:rsid w:val="003B4E93"/>
    <w:rsid w:val="003B76DF"/>
    <w:rsid w:val="003B7C9F"/>
    <w:rsid w:val="003B7D75"/>
    <w:rsid w:val="003C02D0"/>
    <w:rsid w:val="003C04D7"/>
    <w:rsid w:val="003C124C"/>
    <w:rsid w:val="003C1725"/>
    <w:rsid w:val="003C1DCD"/>
    <w:rsid w:val="003C2875"/>
    <w:rsid w:val="003C4940"/>
    <w:rsid w:val="003C4FB3"/>
    <w:rsid w:val="003C5B47"/>
    <w:rsid w:val="003C64E2"/>
    <w:rsid w:val="003C6C33"/>
    <w:rsid w:val="003C704F"/>
    <w:rsid w:val="003C7325"/>
    <w:rsid w:val="003D0135"/>
    <w:rsid w:val="003D027F"/>
    <w:rsid w:val="003D02D0"/>
    <w:rsid w:val="003D0CDD"/>
    <w:rsid w:val="003D0DD4"/>
    <w:rsid w:val="003D3872"/>
    <w:rsid w:val="003D4638"/>
    <w:rsid w:val="003D50AE"/>
    <w:rsid w:val="003D57D9"/>
    <w:rsid w:val="003D5ABA"/>
    <w:rsid w:val="003D6890"/>
    <w:rsid w:val="003D6F05"/>
    <w:rsid w:val="003D728F"/>
    <w:rsid w:val="003E03EC"/>
    <w:rsid w:val="003E3569"/>
    <w:rsid w:val="003E4F88"/>
    <w:rsid w:val="003E530E"/>
    <w:rsid w:val="003E56CC"/>
    <w:rsid w:val="003E6664"/>
    <w:rsid w:val="003E7C2B"/>
    <w:rsid w:val="003F0D1C"/>
    <w:rsid w:val="003F154C"/>
    <w:rsid w:val="003F200B"/>
    <w:rsid w:val="003F29D4"/>
    <w:rsid w:val="003F3326"/>
    <w:rsid w:val="003F397E"/>
    <w:rsid w:val="003F49CE"/>
    <w:rsid w:val="003F5007"/>
    <w:rsid w:val="003F54CC"/>
    <w:rsid w:val="003F6833"/>
    <w:rsid w:val="003F7932"/>
    <w:rsid w:val="003F7E8B"/>
    <w:rsid w:val="00400807"/>
    <w:rsid w:val="00401CA8"/>
    <w:rsid w:val="004020B7"/>
    <w:rsid w:val="00402E01"/>
    <w:rsid w:val="0040491E"/>
    <w:rsid w:val="004058D9"/>
    <w:rsid w:val="00406E58"/>
    <w:rsid w:val="00406F77"/>
    <w:rsid w:val="00407097"/>
    <w:rsid w:val="004103DD"/>
    <w:rsid w:val="004106A9"/>
    <w:rsid w:val="00410D94"/>
    <w:rsid w:val="00411395"/>
    <w:rsid w:val="0041167C"/>
    <w:rsid w:val="004119BE"/>
    <w:rsid w:val="00411FC1"/>
    <w:rsid w:val="00412769"/>
    <w:rsid w:val="0041312C"/>
    <w:rsid w:val="00413B07"/>
    <w:rsid w:val="00415B7A"/>
    <w:rsid w:val="00416768"/>
    <w:rsid w:val="00417C3B"/>
    <w:rsid w:val="00417E3A"/>
    <w:rsid w:val="00420036"/>
    <w:rsid w:val="00420481"/>
    <w:rsid w:val="0042195D"/>
    <w:rsid w:val="004221FF"/>
    <w:rsid w:val="00422ADB"/>
    <w:rsid w:val="004239C2"/>
    <w:rsid w:val="00424069"/>
    <w:rsid w:val="00424D4B"/>
    <w:rsid w:val="00424D55"/>
    <w:rsid w:val="00425015"/>
    <w:rsid w:val="004251AA"/>
    <w:rsid w:val="004265D2"/>
    <w:rsid w:val="00426CE9"/>
    <w:rsid w:val="0042756E"/>
    <w:rsid w:val="00427A36"/>
    <w:rsid w:val="004301F5"/>
    <w:rsid w:val="00432B66"/>
    <w:rsid w:val="00434DB0"/>
    <w:rsid w:val="00435992"/>
    <w:rsid w:val="004362B7"/>
    <w:rsid w:val="00436647"/>
    <w:rsid w:val="00436B0B"/>
    <w:rsid w:val="004374B4"/>
    <w:rsid w:val="00437542"/>
    <w:rsid w:val="0044060F"/>
    <w:rsid w:val="00442B66"/>
    <w:rsid w:val="00442C71"/>
    <w:rsid w:val="0044333A"/>
    <w:rsid w:val="00443DA6"/>
    <w:rsid w:val="0044579D"/>
    <w:rsid w:val="00445E3B"/>
    <w:rsid w:val="004462E5"/>
    <w:rsid w:val="004465DE"/>
    <w:rsid w:val="004467B2"/>
    <w:rsid w:val="004475C4"/>
    <w:rsid w:val="0045048B"/>
    <w:rsid w:val="0045124B"/>
    <w:rsid w:val="00451370"/>
    <w:rsid w:val="00452C64"/>
    <w:rsid w:val="00452DB3"/>
    <w:rsid w:val="00454D62"/>
    <w:rsid w:val="00454DFB"/>
    <w:rsid w:val="00456008"/>
    <w:rsid w:val="0045792D"/>
    <w:rsid w:val="004610DB"/>
    <w:rsid w:val="00461553"/>
    <w:rsid w:val="00461A83"/>
    <w:rsid w:val="0046241B"/>
    <w:rsid w:val="00462B5E"/>
    <w:rsid w:val="00463287"/>
    <w:rsid w:val="0046470A"/>
    <w:rsid w:val="00465BEE"/>
    <w:rsid w:val="00467B18"/>
    <w:rsid w:val="00470C62"/>
    <w:rsid w:val="00471F1E"/>
    <w:rsid w:val="0047448F"/>
    <w:rsid w:val="004750A3"/>
    <w:rsid w:val="004750BD"/>
    <w:rsid w:val="00475833"/>
    <w:rsid w:val="00475965"/>
    <w:rsid w:val="00475F24"/>
    <w:rsid w:val="00480051"/>
    <w:rsid w:val="00480C18"/>
    <w:rsid w:val="004818A1"/>
    <w:rsid w:val="0048205A"/>
    <w:rsid w:val="0048282E"/>
    <w:rsid w:val="0048311F"/>
    <w:rsid w:val="0048492F"/>
    <w:rsid w:val="0048513F"/>
    <w:rsid w:val="00486ED5"/>
    <w:rsid w:val="004872DF"/>
    <w:rsid w:val="00487343"/>
    <w:rsid w:val="0048764E"/>
    <w:rsid w:val="004877AE"/>
    <w:rsid w:val="0049188F"/>
    <w:rsid w:val="00491966"/>
    <w:rsid w:val="00491EF5"/>
    <w:rsid w:val="0049326B"/>
    <w:rsid w:val="00493FB1"/>
    <w:rsid w:val="00494360"/>
    <w:rsid w:val="00494398"/>
    <w:rsid w:val="004953FB"/>
    <w:rsid w:val="0049616A"/>
    <w:rsid w:val="00496201"/>
    <w:rsid w:val="00496898"/>
    <w:rsid w:val="004971B4"/>
    <w:rsid w:val="00497861"/>
    <w:rsid w:val="004A03F4"/>
    <w:rsid w:val="004A069C"/>
    <w:rsid w:val="004A1E4B"/>
    <w:rsid w:val="004A2842"/>
    <w:rsid w:val="004A2F41"/>
    <w:rsid w:val="004A30D8"/>
    <w:rsid w:val="004A371A"/>
    <w:rsid w:val="004A442D"/>
    <w:rsid w:val="004A49CB"/>
    <w:rsid w:val="004A6636"/>
    <w:rsid w:val="004A6CD7"/>
    <w:rsid w:val="004A6F03"/>
    <w:rsid w:val="004A7604"/>
    <w:rsid w:val="004A7CE5"/>
    <w:rsid w:val="004B01F4"/>
    <w:rsid w:val="004B05F6"/>
    <w:rsid w:val="004B07D2"/>
    <w:rsid w:val="004B0DCE"/>
    <w:rsid w:val="004B2C92"/>
    <w:rsid w:val="004B3759"/>
    <w:rsid w:val="004B38B2"/>
    <w:rsid w:val="004B5D50"/>
    <w:rsid w:val="004B6223"/>
    <w:rsid w:val="004B778B"/>
    <w:rsid w:val="004B78CA"/>
    <w:rsid w:val="004B7B06"/>
    <w:rsid w:val="004B7E81"/>
    <w:rsid w:val="004C104D"/>
    <w:rsid w:val="004C146F"/>
    <w:rsid w:val="004C152A"/>
    <w:rsid w:val="004C1B26"/>
    <w:rsid w:val="004C25F1"/>
    <w:rsid w:val="004C4756"/>
    <w:rsid w:val="004C6123"/>
    <w:rsid w:val="004C7A9A"/>
    <w:rsid w:val="004C7D11"/>
    <w:rsid w:val="004D1F28"/>
    <w:rsid w:val="004D2DD7"/>
    <w:rsid w:val="004D4C1F"/>
    <w:rsid w:val="004D5550"/>
    <w:rsid w:val="004D6161"/>
    <w:rsid w:val="004D658C"/>
    <w:rsid w:val="004D72F8"/>
    <w:rsid w:val="004D7C42"/>
    <w:rsid w:val="004D7D67"/>
    <w:rsid w:val="004E1BAC"/>
    <w:rsid w:val="004E2A0D"/>
    <w:rsid w:val="004E4520"/>
    <w:rsid w:val="004E4D69"/>
    <w:rsid w:val="004E5B1C"/>
    <w:rsid w:val="004E6FA5"/>
    <w:rsid w:val="004E773D"/>
    <w:rsid w:val="004F192F"/>
    <w:rsid w:val="004F47DA"/>
    <w:rsid w:val="004F57B0"/>
    <w:rsid w:val="004F59E3"/>
    <w:rsid w:val="004F5B11"/>
    <w:rsid w:val="004F6065"/>
    <w:rsid w:val="004F61C5"/>
    <w:rsid w:val="004F6AE4"/>
    <w:rsid w:val="004F7B5D"/>
    <w:rsid w:val="004F7BA8"/>
    <w:rsid w:val="005002B1"/>
    <w:rsid w:val="00501658"/>
    <w:rsid w:val="005019D9"/>
    <w:rsid w:val="005027F0"/>
    <w:rsid w:val="00502F2C"/>
    <w:rsid w:val="0050344F"/>
    <w:rsid w:val="0050349C"/>
    <w:rsid w:val="00503B27"/>
    <w:rsid w:val="0050420A"/>
    <w:rsid w:val="00505AE5"/>
    <w:rsid w:val="005065C6"/>
    <w:rsid w:val="00507FE6"/>
    <w:rsid w:val="0051086E"/>
    <w:rsid w:val="00511CFC"/>
    <w:rsid w:val="00514F91"/>
    <w:rsid w:val="005160CC"/>
    <w:rsid w:val="00516317"/>
    <w:rsid w:val="0052043A"/>
    <w:rsid w:val="00520DF2"/>
    <w:rsid w:val="0052153E"/>
    <w:rsid w:val="005215CB"/>
    <w:rsid w:val="005221A1"/>
    <w:rsid w:val="00522948"/>
    <w:rsid w:val="00523003"/>
    <w:rsid w:val="005233DD"/>
    <w:rsid w:val="00523401"/>
    <w:rsid w:val="00525052"/>
    <w:rsid w:val="005257B6"/>
    <w:rsid w:val="00525CE5"/>
    <w:rsid w:val="00525EAD"/>
    <w:rsid w:val="005263B5"/>
    <w:rsid w:val="00527246"/>
    <w:rsid w:val="0052752A"/>
    <w:rsid w:val="00527BFE"/>
    <w:rsid w:val="005301FD"/>
    <w:rsid w:val="00530D5A"/>
    <w:rsid w:val="00530F5A"/>
    <w:rsid w:val="00531490"/>
    <w:rsid w:val="00531F76"/>
    <w:rsid w:val="005323A4"/>
    <w:rsid w:val="005323FE"/>
    <w:rsid w:val="00533E29"/>
    <w:rsid w:val="005345A8"/>
    <w:rsid w:val="0053480C"/>
    <w:rsid w:val="005348C3"/>
    <w:rsid w:val="00534945"/>
    <w:rsid w:val="00534D87"/>
    <w:rsid w:val="0053751F"/>
    <w:rsid w:val="005406A5"/>
    <w:rsid w:val="00540E1F"/>
    <w:rsid w:val="0054100A"/>
    <w:rsid w:val="00541147"/>
    <w:rsid w:val="005411E6"/>
    <w:rsid w:val="00541AD1"/>
    <w:rsid w:val="00546DE1"/>
    <w:rsid w:val="00547096"/>
    <w:rsid w:val="005479E9"/>
    <w:rsid w:val="00551D5E"/>
    <w:rsid w:val="00552E89"/>
    <w:rsid w:val="00553429"/>
    <w:rsid w:val="0055514F"/>
    <w:rsid w:val="005556EA"/>
    <w:rsid w:val="005560E4"/>
    <w:rsid w:val="005564B3"/>
    <w:rsid w:val="00556966"/>
    <w:rsid w:val="0056057B"/>
    <w:rsid w:val="00560EFB"/>
    <w:rsid w:val="00561860"/>
    <w:rsid w:val="005625EC"/>
    <w:rsid w:val="005631EC"/>
    <w:rsid w:val="00563E83"/>
    <w:rsid w:val="005648C0"/>
    <w:rsid w:val="00566399"/>
    <w:rsid w:val="005666B1"/>
    <w:rsid w:val="00566726"/>
    <w:rsid w:val="00566BC6"/>
    <w:rsid w:val="00566E72"/>
    <w:rsid w:val="005670F9"/>
    <w:rsid w:val="00567497"/>
    <w:rsid w:val="00567D73"/>
    <w:rsid w:val="0057029E"/>
    <w:rsid w:val="0057138A"/>
    <w:rsid w:val="00571BFB"/>
    <w:rsid w:val="00571C01"/>
    <w:rsid w:val="00572215"/>
    <w:rsid w:val="0057239E"/>
    <w:rsid w:val="005730D5"/>
    <w:rsid w:val="00573CC2"/>
    <w:rsid w:val="00573CFF"/>
    <w:rsid w:val="00575F29"/>
    <w:rsid w:val="00577A7B"/>
    <w:rsid w:val="00577D3C"/>
    <w:rsid w:val="00580195"/>
    <w:rsid w:val="00580D7D"/>
    <w:rsid w:val="00581038"/>
    <w:rsid w:val="005815DB"/>
    <w:rsid w:val="0058187C"/>
    <w:rsid w:val="005839AE"/>
    <w:rsid w:val="00583DAA"/>
    <w:rsid w:val="00583E0C"/>
    <w:rsid w:val="005844D0"/>
    <w:rsid w:val="00584AAE"/>
    <w:rsid w:val="00586601"/>
    <w:rsid w:val="00586A61"/>
    <w:rsid w:val="00586BC6"/>
    <w:rsid w:val="00586FDE"/>
    <w:rsid w:val="00587E38"/>
    <w:rsid w:val="00590390"/>
    <w:rsid w:val="005905E2"/>
    <w:rsid w:val="0059488F"/>
    <w:rsid w:val="00594F59"/>
    <w:rsid w:val="0059519A"/>
    <w:rsid w:val="005957D2"/>
    <w:rsid w:val="005A0801"/>
    <w:rsid w:val="005A0944"/>
    <w:rsid w:val="005A1CCA"/>
    <w:rsid w:val="005A250E"/>
    <w:rsid w:val="005A2666"/>
    <w:rsid w:val="005A275B"/>
    <w:rsid w:val="005A35F3"/>
    <w:rsid w:val="005A3B09"/>
    <w:rsid w:val="005A4439"/>
    <w:rsid w:val="005A4890"/>
    <w:rsid w:val="005A4FAF"/>
    <w:rsid w:val="005A4FE4"/>
    <w:rsid w:val="005A5403"/>
    <w:rsid w:val="005A5514"/>
    <w:rsid w:val="005A57D5"/>
    <w:rsid w:val="005A5E11"/>
    <w:rsid w:val="005A5E72"/>
    <w:rsid w:val="005A6872"/>
    <w:rsid w:val="005A6BE0"/>
    <w:rsid w:val="005B12F6"/>
    <w:rsid w:val="005B1A19"/>
    <w:rsid w:val="005B1EC0"/>
    <w:rsid w:val="005B2629"/>
    <w:rsid w:val="005B2C78"/>
    <w:rsid w:val="005B3495"/>
    <w:rsid w:val="005B3599"/>
    <w:rsid w:val="005B4577"/>
    <w:rsid w:val="005B5B41"/>
    <w:rsid w:val="005B5CF1"/>
    <w:rsid w:val="005B76AA"/>
    <w:rsid w:val="005C045B"/>
    <w:rsid w:val="005C18DC"/>
    <w:rsid w:val="005C1D7D"/>
    <w:rsid w:val="005C2E86"/>
    <w:rsid w:val="005C3273"/>
    <w:rsid w:val="005C396B"/>
    <w:rsid w:val="005C43DB"/>
    <w:rsid w:val="005C4592"/>
    <w:rsid w:val="005C47D8"/>
    <w:rsid w:val="005C5F81"/>
    <w:rsid w:val="005C78D3"/>
    <w:rsid w:val="005C7A0F"/>
    <w:rsid w:val="005D0302"/>
    <w:rsid w:val="005D1CD8"/>
    <w:rsid w:val="005D2D94"/>
    <w:rsid w:val="005D4A64"/>
    <w:rsid w:val="005D4B3F"/>
    <w:rsid w:val="005D5B30"/>
    <w:rsid w:val="005D788A"/>
    <w:rsid w:val="005E07EE"/>
    <w:rsid w:val="005E0D0D"/>
    <w:rsid w:val="005E11E0"/>
    <w:rsid w:val="005E46E6"/>
    <w:rsid w:val="005E5016"/>
    <w:rsid w:val="005E735F"/>
    <w:rsid w:val="005E784C"/>
    <w:rsid w:val="005F0339"/>
    <w:rsid w:val="005F0FE4"/>
    <w:rsid w:val="005F1126"/>
    <w:rsid w:val="005F30D3"/>
    <w:rsid w:val="005F3532"/>
    <w:rsid w:val="005F46BE"/>
    <w:rsid w:val="005F593F"/>
    <w:rsid w:val="005F6477"/>
    <w:rsid w:val="005F74EF"/>
    <w:rsid w:val="005F7DF0"/>
    <w:rsid w:val="006009CC"/>
    <w:rsid w:val="00601E7A"/>
    <w:rsid w:val="00603750"/>
    <w:rsid w:val="006047E9"/>
    <w:rsid w:val="00604912"/>
    <w:rsid w:val="00606235"/>
    <w:rsid w:val="00607F1E"/>
    <w:rsid w:val="0061034D"/>
    <w:rsid w:val="00611944"/>
    <w:rsid w:val="00613CFC"/>
    <w:rsid w:val="006143BA"/>
    <w:rsid w:val="006144DC"/>
    <w:rsid w:val="00614F0A"/>
    <w:rsid w:val="00615035"/>
    <w:rsid w:val="006159AC"/>
    <w:rsid w:val="006164F8"/>
    <w:rsid w:val="00616675"/>
    <w:rsid w:val="006170E3"/>
    <w:rsid w:val="00621EAC"/>
    <w:rsid w:val="006223C9"/>
    <w:rsid w:val="006224A5"/>
    <w:rsid w:val="00622542"/>
    <w:rsid w:val="006226B3"/>
    <w:rsid w:val="00622C5A"/>
    <w:rsid w:val="00622D88"/>
    <w:rsid w:val="00625DD4"/>
    <w:rsid w:val="006265C7"/>
    <w:rsid w:val="006267F7"/>
    <w:rsid w:val="0062684F"/>
    <w:rsid w:val="00627BC7"/>
    <w:rsid w:val="00631985"/>
    <w:rsid w:val="00632E45"/>
    <w:rsid w:val="006336B2"/>
    <w:rsid w:val="00634299"/>
    <w:rsid w:val="0063473F"/>
    <w:rsid w:val="00634FFA"/>
    <w:rsid w:val="006367AF"/>
    <w:rsid w:val="00636B3A"/>
    <w:rsid w:val="00637459"/>
    <w:rsid w:val="00640C1C"/>
    <w:rsid w:val="006425DD"/>
    <w:rsid w:val="006441D0"/>
    <w:rsid w:val="00644807"/>
    <w:rsid w:val="00644EF0"/>
    <w:rsid w:val="00645364"/>
    <w:rsid w:val="006456F1"/>
    <w:rsid w:val="00645816"/>
    <w:rsid w:val="00645BAA"/>
    <w:rsid w:val="00647140"/>
    <w:rsid w:val="006502BC"/>
    <w:rsid w:val="00650B84"/>
    <w:rsid w:val="00650BFF"/>
    <w:rsid w:val="00650C88"/>
    <w:rsid w:val="00650FA6"/>
    <w:rsid w:val="0065115A"/>
    <w:rsid w:val="006517F7"/>
    <w:rsid w:val="006525AE"/>
    <w:rsid w:val="006527A4"/>
    <w:rsid w:val="006528FD"/>
    <w:rsid w:val="00652DCA"/>
    <w:rsid w:val="006547B0"/>
    <w:rsid w:val="00654D8D"/>
    <w:rsid w:val="00655D2F"/>
    <w:rsid w:val="0065794F"/>
    <w:rsid w:val="0066023D"/>
    <w:rsid w:val="0066092A"/>
    <w:rsid w:val="00663510"/>
    <w:rsid w:val="00665956"/>
    <w:rsid w:val="00665CD6"/>
    <w:rsid w:val="00665DE7"/>
    <w:rsid w:val="00665FAF"/>
    <w:rsid w:val="00667BA1"/>
    <w:rsid w:val="0067078D"/>
    <w:rsid w:val="00671EBD"/>
    <w:rsid w:val="00672CC8"/>
    <w:rsid w:val="00673496"/>
    <w:rsid w:val="006736AA"/>
    <w:rsid w:val="00673A51"/>
    <w:rsid w:val="0067479F"/>
    <w:rsid w:val="00675378"/>
    <w:rsid w:val="00675A78"/>
    <w:rsid w:val="006774C3"/>
    <w:rsid w:val="00680B8E"/>
    <w:rsid w:val="00681241"/>
    <w:rsid w:val="006821B3"/>
    <w:rsid w:val="00682483"/>
    <w:rsid w:val="00682775"/>
    <w:rsid w:val="006840F8"/>
    <w:rsid w:val="00684FB0"/>
    <w:rsid w:val="0068525E"/>
    <w:rsid w:val="006870C2"/>
    <w:rsid w:val="00687902"/>
    <w:rsid w:val="00690708"/>
    <w:rsid w:val="00690836"/>
    <w:rsid w:val="0069100E"/>
    <w:rsid w:val="00692D4C"/>
    <w:rsid w:val="00693D2E"/>
    <w:rsid w:val="00694379"/>
    <w:rsid w:val="006956BF"/>
    <w:rsid w:val="006A0B04"/>
    <w:rsid w:val="006A1435"/>
    <w:rsid w:val="006A30C0"/>
    <w:rsid w:val="006A3C53"/>
    <w:rsid w:val="006A3C63"/>
    <w:rsid w:val="006A4FBB"/>
    <w:rsid w:val="006A53DB"/>
    <w:rsid w:val="006A5753"/>
    <w:rsid w:val="006A6A92"/>
    <w:rsid w:val="006A77B5"/>
    <w:rsid w:val="006A7AAD"/>
    <w:rsid w:val="006B00BE"/>
    <w:rsid w:val="006B03F2"/>
    <w:rsid w:val="006B04A7"/>
    <w:rsid w:val="006B11A5"/>
    <w:rsid w:val="006B2A58"/>
    <w:rsid w:val="006B3696"/>
    <w:rsid w:val="006B65BF"/>
    <w:rsid w:val="006B7CA4"/>
    <w:rsid w:val="006B7E5C"/>
    <w:rsid w:val="006C07E3"/>
    <w:rsid w:val="006C0CB6"/>
    <w:rsid w:val="006C14ED"/>
    <w:rsid w:val="006C1F7F"/>
    <w:rsid w:val="006C2569"/>
    <w:rsid w:val="006C25A8"/>
    <w:rsid w:val="006C3058"/>
    <w:rsid w:val="006C325A"/>
    <w:rsid w:val="006C376D"/>
    <w:rsid w:val="006C4328"/>
    <w:rsid w:val="006C52C5"/>
    <w:rsid w:val="006C6A27"/>
    <w:rsid w:val="006D0CBE"/>
    <w:rsid w:val="006D1ED1"/>
    <w:rsid w:val="006D2882"/>
    <w:rsid w:val="006D4016"/>
    <w:rsid w:val="006D42ED"/>
    <w:rsid w:val="006D4932"/>
    <w:rsid w:val="006D6051"/>
    <w:rsid w:val="006D6685"/>
    <w:rsid w:val="006D6FC1"/>
    <w:rsid w:val="006E07A7"/>
    <w:rsid w:val="006E2C46"/>
    <w:rsid w:val="006E3806"/>
    <w:rsid w:val="006E4965"/>
    <w:rsid w:val="006E54B6"/>
    <w:rsid w:val="006E5772"/>
    <w:rsid w:val="006E5E99"/>
    <w:rsid w:val="006E6C9C"/>
    <w:rsid w:val="006F104F"/>
    <w:rsid w:val="006F10AB"/>
    <w:rsid w:val="006F119C"/>
    <w:rsid w:val="006F188C"/>
    <w:rsid w:val="006F1BF7"/>
    <w:rsid w:val="006F249E"/>
    <w:rsid w:val="006F2E13"/>
    <w:rsid w:val="006F33E9"/>
    <w:rsid w:val="006F4767"/>
    <w:rsid w:val="006F51AE"/>
    <w:rsid w:val="00701A57"/>
    <w:rsid w:val="00702459"/>
    <w:rsid w:val="00702463"/>
    <w:rsid w:val="00702EBE"/>
    <w:rsid w:val="00703A1D"/>
    <w:rsid w:val="00704830"/>
    <w:rsid w:val="0070542E"/>
    <w:rsid w:val="00705E00"/>
    <w:rsid w:val="00706B15"/>
    <w:rsid w:val="00707438"/>
    <w:rsid w:val="0071174D"/>
    <w:rsid w:val="00712F87"/>
    <w:rsid w:val="00713A15"/>
    <w:rsid w:val="00714900"/>
    <w:rsid w:val="00715034"/>
    <w:rsid w:val="00715041"/>
    <w:rsid w:val="0071547D"/>
    <w:rsid w:val="00717C04"/>
    <w:rsid w:val="007203B3"/>
    <w:rsid w:val="00723894"/>
    <w:rsid w:val="00723D5C"/>
    <w:rsid w:val="0072404A"/>
    <w:rsid w:val="0072667B"/>
    <w:rsid w:val="00727BB0"/>
    <w:rsid w:val="00727E38"/>
    <w:rsid w:val="00730CE7"/>
    <w:rsid w:val="0073192C"/>
    <w:rsid w:val="0073293F"/>
    <w:rsid w:val="00733916"/>
    <w:rsid w:val="00733AE6"/>
    <w:rsid w:val="00733D55"/>
    <w:rsid w:val="00734688"/>
    <w:rsid w:val="007355F7"/>
    <w:rsid w:val="00735FA3"/>
    <w:rsid w:val="00736251"/>
    <w:rsid w:val="007362D7"/>
    <w:rsid w:val="00736B88"/>
    <w:rsid w:val="007409C4"/>
    <w:rsid w:val="0074178C"/>
    <w:rsid w:val="007427CE"/>
    <w:rsid w:val="007436D3"/>
    <w:rsid w:val="0074395F"/>
    <w:rsid w:val="00743AFB"/>
    <w:rsid w:val="00745ED8"/>
    <w:rsid w:val="00746294"/>
    <w:rsid w:val="0074718C"/>
    <w:rsid w:val="00750744"/>
    <w:rsid w:val="00750CDC"/>
    <w:rsid w:val="007511AF"/>
    <w:rsid w:val="00751D8B"/>
    <w:rsid w:val="0075349D"/>
    <w:rsid w:val="007534E7"/>
    <w:rsid w:val="0075570C"/>
    <w:rsid w:val="0075581C"/>
    <w:rsid w:val="00755FD7"/>
    <w:rsid w:val="00756229"/>
    <w:rsid w:val="00757E88"/>
    <w:rsid w:val="00761554"/>
    <w:rsid w:val="007627F8"/>
    <w:rsid w:val="00762A0A"/>
    <w:rsid w:val="00762AD9"/>
    <w:rsid w:val="00763078"/>
    <w:rsid w:val="00763D1D"/>
    <w:rsid w:val="0076451E"/>
    <w:rsid w:val="00764786"/>
    <w:rsid w:val="007649EB"/>
    <w:rsid w:val="00767C7E"/>
    <w:rsid w:val="00767C9B"/>
    <w:rsid w:val="007725CA"/>
    <w:rsid w:val="007725E8"/>
    <w:rsid w:val="0077336A"/>
    <w:rsid w:val="007755D8"/>
    <w:rsid w:val="0077565E"/>
    <w:rsid w:val="00775933"/>
    <w:rsid w:val="00776AA2"/>
    <w:rsid w:val="0077712D"/>
    <w:rsid w:val="00777BF3"/>
    <w:rsid w:val="007801D1"/>
    <w:rsid w:val="0078175B"/>
    <w:rsid w:val="00783D37"/>
    <w:rsid w:val="00784BF4"/>
    <w:rsid w:val="00784EC9"/>
    <w:rsid w:val="007877C8"/>
    <w:rsid w:val="007921D2"/>
    <w:rsid w:val="00793261"/>
    <w:rsid w:val="00793A32"/>
    <w:rsid w:val="00793EC8"/>
    <w:rsid w:val="00794223"/>
    <w:rsid w:val="00794854"/>
    <w:rsid w:val="00794A07"/>
    <w:rsid w:val="0079553A"/>
    <w:rsid w:val="00795AF4"/>
    <w:rsid w:val="00795EAD"/>
    <w:rsid w:val="00796F0F"/>
    <w:rsid w:val="007978F1"/>
    <w:rsid w:val="00797DCC"/>
    <w:rsid w:val="007A1105"/>
    <w:rsid w:val="007A1B48"/>
    <w:rsid w:val="007A24D5"/>
    <w:rsid w:val="007A45A5"/>
    <w:rsid w:val="007A4665"/>
    <w:rsid w:val="007A4DAB"/>
    <w:rsid w:val="007A4F4A"/>
    <w:rsid w:val="007A552C"/>
    <w:rsid w:val="007A57AB"/>
    <w:rsid w:val="007A58B5"/>
    <w:rsid w:val="007A5B0A"/>
    <w:rsid w:val="007A632A"/>
    <w:rsid w:val="007A6AEC"/>
    <w:rsid w:val="007A711B"/>
    <w:rsid w:val="007A7E65"/>
    <w:rsid w:val="007B17AE"/>
    <w:rsid w:val="007B1BA0"/>
    <w:rsid w:val="007B2E9E"/>
    <w:rsid w:val="007B3464"/>
    <w:rsid w:val="007B3F21"/>
    <w:rsid w:val="007B5630"/>
    <w:rsid w:val="007B6205"/>
    <w:rsid w:val="007C0484"/>
    <w:rsid w:val="007C0C36"/>
    <w:rsid w:val="007C1E01"/>
    <w:rsid w:val="007C3442"/>
    <w:rsid w:val="007C3717"/>
    <w:rsid w:val="007C4893"/>
    <w:rsid w:val="007C499A"/>
    <w:rsid w:val="007C5F3B"/>
    <w:rsid w:val="007C6B7B"/>
    <w:rsid w:val="007C6BB7"/>
    <w:rsid w:val="007C7449"/>
    <w:rsid w:val="007C7861"/>
    <w:rsid w:val="007D23E5"/>
    <w:rsid w:val="007D2C8B"/>
    <w:rsid w:val="007D3EC5"/>
    <w:rsid w:val="007D4392"/>
    <w:rsid w:val="007D4587"/>
    <w:rsid w:val="007D6CEE"/>
    <w:rsid w:val="007D73DD"/>
    <w:rsid w:val="007D7681"/>
    <w:rsid w:val="007E0525"/>
    <w:rsid w:val="007E20D0"/>
    <w:rsid w:val="007E2E58"/>
    <w:rsid w:val="007E3577"/>
    <w:rsid w:val="007E42C4"/>
    <w:rsid w:val="007E5BBC"/>
    <w:rsid w:val="007E6318"/>
    <w:rsid w:val="007E6644"/>
    <w:rsid w:val="007F0BC3"/>
    <w:rsid w:val="007F0C3D"/>
    <w:rsid w:val="007F0C5A"/>
    <w:rsid w:val="007F15E4"/>
    <w:rsid w:val="007F3918"/>
    <w:rsid w:val="007F3B34"/>
    <w:rsid w:val="007F3D22"/>
    <w:rsid w:val="007F4546"/>
    <w:rsid w:val="007F561C"/>
    <w:rsid w:val="007F5A7E"/>
    <w:rsid w:val="007F7E77"/>
    <w:rsid w:val="008006B1"/>
    <w:rsid w:val="0080104C"/>
    <w:rsid w:val="00802E17"/>
    <w:rsid w:val="00803061"/>
    <w:rsid w:val="00803BB4"/>
    <w:rsid w:val="00803E51"/>
    <w:rsid w:val="008040FD"/>
    <w:rsid w:val="00804CAB"/>
    <w:rsid w:val="00805054"/>
    <w:rsid w:val="00812839"/>
    <w:rsid w:val="008133BB"/>
    <w:rsid w:val="00813BF3"/>
    <w:rsid w:val="00814BE4"/>
    <w:rsid w:val="00815A0B"/>
    <w:rsid w:val="00816865"/>
    <w:rsid w:val="00821EEE"/>
    <w:rsid w:val="00821FAD"/>
    <w:rsid w:val="00823250"/>
    <w:rsid w:val="00823CE0"/>
    <w:rsid w:val="00824BB6"/>
    <w:rsid w:val="00824BBC"/>
    <w:rsid w:val="00826271"/>
    <w:rsid w:val="008273D0"/>
    <w:rsid w:val="00830372"/>
    <w:rsid w:val="00831C73"/>
    <w:rsid w:val="008340E3"/>
    <w:rsid w:val="00834493"/>
    <w:rsid w:val="008347F2"/>
    <w:rsid w:val="0083575B"/>
    <w:rsid w:val="0083577B"/>
    <w:rsid w:val="0083590E"/>
    <w:rsid w:val="00835EC9"/>
    <w:rsid w:val="00836025"/>
    <w:rsid w:val="008363CD"/>
    <w:rsid w:val="0083702C"/>
    <w:rsid w:val="008400BD"/>
    <w:rsid w:val="00841D9D"/>
    <w:rsid w:val="008423DE"/>
    <w:rsid w:val="00842496"/>
    <w:rsid w:val="008434B7"/>
    <w:rsid w:val="00843529"/>
    <w:rsid w:val="0084363D"/>
    <w:rsid w:val="008438BA"/>
    <w:rsid w:val="008447EB"/>
    <w:rsid w:val="00844A3B"/>
    <w:rsid w:val="00845334"/>
    <w:rsid w:val="00845CD6"/>
    <w:rsid w:val="00846469"/>
    <w:rsid w:val="00851E28"/>
    <w:rsid w:val="00852293"/>
    <w:rsid w:val="00853A50"/>
    <w:rsid w:val="00854DDE"/>
    <w:rsid w:val="008558D2"/>
    <w:rsid w:val="008561F6"/>
    <w:rsid w:val="00856ADC"/>
    <w:rsid w:val="00856C0B"/>
    <w:rsid w:val="008570FF"/>
    <w:rsid w:val="008601A9"/>
    <w:rsid w:val="00862BD7"/>
    <w:rsid w:val="00862F0F"/>
    <w:rsid w:val="0086349D"/>
    <w:rsid w:val="00863E9C"/>
    <w:rsid w:val="00864B1D"/>
    <w:rsid w:val="008658E7"/>
    <w:rsid w:val="00867464"/>
    <w:rsid w:val="008674A1"/>
    <w:rsid w:val="0087036D"/>
    <w:rsid w:val="00870A98"/>
    <w:rsid w:val="00870B99"/>
    <w:rsid w:val="00871AF3"/>
    <w:rsid w:val="008721F7"/>
    <w:rsid w:val="00872757"/>
    <w:rsid w:val="008737A5"/>
    <w:rsid w:val="00873F27"/>
    <w:rsid w:val="00875804"/>
    <w:rsid w:val="00875A57"/>
    <w:rsid w:val="008765E5"/>
    <w:rsid w:val="0087727F"/>
    <w:rsid w:val="008774AF"/>
    <w:rsid w:val="0088065D"/>
    <w:rsid w:val="0088193F"/>
    <w:rsid w:val="00881B6C"/>
    <w:rsid w:val="00882E4C"/>
    <w:rsid w:val="0088319D"/>
    <w:rsid w:val="0088567E"/>
    <w:rsid w:val="00886229"/>
    <w:rsid w:val="00886A8D"/>
    <w:rsid w:val="00886D04"/>
    <w:rsid w:val="00887502"/>
    <w:rsid w:val="00887D29"/>
    <w:rsid w:val="008905DA"/>
    <w:rsid w:val="0089072B"/>
    <w:rsid w:val="00891EA5"/>
    <w:rsid w:val="0089205F"/>
    <w:rsid w:val="00892226"/>
    <w:rsid w:val="0089331D"/>
    <w:rsid w:val="008965F7"/>
    <w:rsid w:val="008970C7"/>
    <w:rsid w:val="008A0686"/>
    <w:rsid w:val="008A0FE7"/>
    <w:rsid w:val="008A6123"/>
    <w:rsid w:val="008A752C"/>
    <w:rsid w:val="008B0BEC"/>
    <w:rsid w:val="008B14FF"/>
    <w:rsid w:val="008B1FB2"/>
    <w:rsid w:val="008B257B"/>
    <w:rsid w:val="008B2817"/>
    <w:rsid w:val="008B53BB"/>
    <w:rsid w:val="008B58B3"/>
    <w:rsid w:val="008B7123"/>
    <w:rsid w:val="008C07CC"/>
    <w:rsid w:val="008C2AA4"/>
    <w:rsid w:val="008C32C2"/>
    <w:rsid w:val="008C3EFE"/>
    <w:rsid w:val="008C45FC"/>
    <w:rsid w:val="008C525A"/>
    <w:rsid w:val="008C5FE2"/>
    <w:rsid w:val="008C6A57"/>
    <w:rsid w:val="008D0464"/>
    <w:rsid w:val="008D12DC"/>
    <w:rsid w:val="008D1D76"/>
    <w:rsid w:val="008D1E3D"/>
    <w:rsid w:val="008D27D0"/>
    <w:rsid w:val="008D4357"/>
    <w:rsid w:val="008D4936"/>
    <w:rsid w:val="008D4FFA"/>
    <w:rsid w:val="008D62ED"/>
    <w:rsid w:val="008D6585"/>
    <w:rsid w:val="008D6D25"/>
    <w:rsid w:val="008D728E"/>
    <w:rsid w:val="008D7347"/>
    <w:rsid w:val="008D749B"/>
    <w:rsid w:val="008D7771"/>
    <w:rsid w:val="008E1091"/>
    <w:rsid w:val="008E13E0"/>
    <w:rsid w:val="008E298B"/>
    <w:rsid w:val="008E31D5"/>
    <w:rsid w:val="008E3C1F"/>
    <w:rsid w:val="008E70E0"/>
    <w:rsid w:val="008E7BEE"/>
    <w:rsid w:val="008E7D25"/>
    <w:rsid w:val="008F0282"/>
    <w:rsid w:val="008F10A2"/>
    <w:rsid w:val="008F12DD"/>
    <w:rsid w:val="008F1615"/>
    <w:rsid w:val="008F2166"/>
    <w:rsid w:val="008F2586"/>
    <w:rsid w:val="008F3253"/>
    <w:rsid w:val="008F3C94"/>
    <w:rsid w:val="008F443B"/>
    <w:rsid w:val="008F52D0"/>
    <w:rsid w:val="008F653F"/>
    <w:rsid w:val="009024E0"/>
    <w:rsid w:val="009026B7"/>
    <w:rsid w:val="00902A64"/>
    <w:rsid w:val="00902D3E"/>
    <w:rsid w:val="009032D8"/>
    <w:rsid w:val="00903AB3"/>
    <w:rsid w:val="00904587"/>
    <w:rsid w:val="00904B54"/>
    <w:rsid w:val="009074CB"/>
    <w:rsid w:val="009075AB"/>
    <w:rsid w:val="00907D2E"/>
    <w:rsid w:val="00907ECE"/>
    <w:rsid w:val="00910690"/>
    <w:rsid w:val="00910871"/>
    <w:rsid w:val="00911A2C"/>
    <w:rsid w:val="00911DFF"/>
    <w:rsid w:val="00911E8B"/>
    <w:rsid w:val="009121F8"/>
    <w:rsid w:val="00912345"/>
    <w:rsid w:val="00913766"/>
    <w:rsid w:val="009140F6"/>
    <w:rsid w:val="00914A4E"/>
    <w:rsid w:val="0091701B"/>
    <w:rsid w:val="009175B6"/>
    <w:rsid w:val="009209BA"/>
    <w:rsid w:val="0092142E"/>
    <w:rsid w:val="00921E2C"/>
    <w:rsid w:val="009224E1"/>
    <w:rsid w:val="00922D8E"/>
    <w:rsid w:val="00923A0D"/>
    <w:rsid w:val="00924650"/>
    <w:rsid w:val="00924E89"/>
    <w:rsid w:val="009259F2"/>
    <w:rsid w:val="00925FA1"/>
    <w:rsid w:val="00926119"/>
    <w:rsid w:val="00926BA3"/>
    <w:rsid w:val="0092769C"/>
    <w:rsid w:val="00927795"/>
    <w:rsid w:val="00927F24"/>
    <w:rsid w:val="00931AB1"/>
    <w:rsid w:val="00931BE8"/>
    <w:rsid w:val="00932162"/>
    <w:rsid w:val="00932D85"/>
    <w:rsid w:val="00934066"/>
    <w:rsid w:val="0093417A"/>
    <w:rsid w:val="00934674"/>
    <w:rsid w:val="00935942"/>
    <w:rsid w:val="00935EFC"/>
    <w:rsid w:val="00937229"/>
    <w:rsid w:val="00940398"/>
    <w:rsid w:val="009405A8"/>
    <w:rsid w:val="0094330B"/>
    <w:rsid w:val="00943677"/>
    <w:rsid w:val="0094435A"/>
    <w:rsid w:val="00944508"/>
    <w:rsid w:val="009447B2"/>
    <w:rsid w:val="00944B62"/>
    <w:rsid w:val="00944E96"/>
    <w:rsid w:val="00945194"/>
    <w:rsid w:val="00945267"/>
    <w:rsid w:val="00945B0F"/>
    <w:rsid w:val="00945EEB"/>
    <w:rsid w:val="009462A6"/>
    <w:rsid w:val="00946BC2"/>
    <w:rsid w:val="009471A9"/>
    <w:rsid w:val="00947CAA"/>
    <w:rsid w:val="00950370"/>
    <w:rsid w:val="009504FC"/>
    <w:rsid w:val="009510DB"/>
    <w:rsid w:val="00952B1D"/>
    <w:rsid w:val="00953706"/>
    <w:rsid w:val="00953884"/>
    <w:rsid w:val="0095517B"/>
    <w:rsid w:val="00955A3F"/>
    <w:rsid w:val="009568FD"/>
    <w:rsid w:val="0096130B"/>
    <w:rsid w:val="0096135F"/>
    <w:rsid w:val="009616C0"/>
    <w:rsid w:val="009627F9"/>
    <w:rsid w:val="00963021"/>
    <w:rsid w:val="0096310E"/>
    <w:rsid w:val="00963704"/>
    <w:rsid w:val="0096525C"/>
    <w:rsid w:val="00965907"/>
    <w:rsid w:val="00965F10"/>
    <w:rsid w:val="00966149"/>
    <w:rsid w:val="00966578"/>
    <w:rsid w:val="00967606"/>
    <w:rsid w:val="00967E04"/>
    <w:rsid w:val="009721F4"/>
    <w:rsid w:val="00972CE0"/>
    <w:rsid w:val="00973397"/>
    <w:rsid w:val="00973F26"/>
    <w:rsid w:val="00976A6B"/>
    <w:rsid w:val="00976B59"/>
    <w:rsid w:val="00977A76"/>
    <w:rsid w:val="00977C57"/>
    <w:rsid w:val="00980998"/>
    <w:rsid w:val="00980B90"/>
    <w:rsid w:val="0098106E"/>
    <w:rsid w:val="0098113A"/>
    <w:rsid w:val="009814D7"/>
    <w:rsid w:val="009833C1"/>
    <w:rsid w:val="009845C0"/>
    <w:rsid w:val="00985211"/>
    <w:rsid w:val="00985AF4"/>
    <w:rsid w:val="00985B8E"/>
    <w:rsid w:val="009869AC"/>
    <w:rsid w:val="009900FC"/>
    <w:rsid w:val="00990F35"/>
    <w:rsid w:val="00991B05"/>
    <w:rsid w:val="00994394"/>
    <w:rsid w:val="009956AB"/>
    <w:rsid w:val="00995A91"/>
    <w:rsid w:val="0099628B"/>
    <w:rsid w:val="00996F3A"/>
    <w:rsid w:val="00997300"/>
    <w:rsid w:val="009A2D3B"/>
    <w:rsid w:val="009A3E10"/>
    <w:rsid w:val="009A3E9B"/>
    <w:rsid w:val="009A4BC3"/>
    <w:rsid w:val="009A7450"/>
    <w:rsid w:val="009A76D7"/>
    <w:rsid w:val="009A7DD8"/>
    <w:rsid w:val="009B0711"/>
    <w:rsid w:val="009B233F"/>
    <w:rsid w:val="009B2E86"/>
    <w:rsid w:val="009B3656"/>
    <w:rsid w:val="009B6B10"/>
    <w:rsid w:val="009C05B7"/>
    <w:rsid w:val="009C0689"/>
    <w:rsid w:val="009C0755"/>
    <w:rsid w:val="009C1BC6"/>
    <w:rsid w:val="009C1D29"/>
    <w:rsid w:val="009C22C8"/>
    <w:rsid w:val="009C40A7"/>
    <w:rsid w:val="009C4102"/>
    <w:rsid w:val="009C4289"/>
    <w:rsid w:val="009C43C3"/>
    <w:rsid w:val="009C4E8B"/>
    <w:rsid w:val="009C5FFF"/>
    <w:rsid w:val="009C7B97"/>
    <w:rsid w:val="009D0491"/>
    <w:rsid w:val="009D0547"/>
    <w:rsid w:val="009D0635"/>
    <w:rsid w:val="009D1451"/>
    <w:rsid w:val="009D1565"/>
    <w:rsid w:val="009D1597"/>
    <w:rsid w:val="009D17A7"/>
    <w:rsid w:val="009D1CD6"/>
    <w:rsid w:val="009D2420"/>
    <w:rsid w:val="009D270D"/>
    <w:rsid w:val="009D3625"/>
    <w:rsid w:val="009D3C9B"/>
    <w:rsid w:val="009D4B49"/>
    <w:rsid w:val="009D5D3E"/>
    <w:rsid w:val="009D7441"/>
    <w:rsid w:val="009E02F0"/>
    <w:rsid w:val="009E0701"/>
    <w:rsid w:val="009E0889"/>
    <w:rsid w:val="009E0AF5"/>
    <w:rsid w:val="009E20B4"/>
    <w:rsid w:val="009E2666"/>
    <w:rsid w:val="009E2675"/>
    <w:rsid w:val="009E30AF"/>
    <w:rsid w:val="009E3494"/>
    <w:rsid w:val="009E3A1E"/>
    <w:rsid w:val="009E4342"/>
    <w:rsid w:val="009E4789"/>
    <w:rsid w:val="009E4BF5"/>
    <w:rsid w:val="009E6FED"/>
    <w:rsid w:val="009E759F"/>
    <w:rsid w:val="009E79A8"/>
    <w:rsid w:val="009F0E39"/>
    <w:rsid w:val="009F122A"/>
    <w:rsid w:val="009F24CB"/>
    <w:rsid w:val="009F6212"/>
    <w:rsid w:val="009F6514"/>
    <w:rsid w:val="009F74FC"/>
    <w:rsid w:val="00A002EC"/>
    <w:rsid w:val="00A0060B"/>
    <w:rsid w:val="00A00644"/>
    <w:rsid w:val="00A006A5"/>
    <w:rsid w:val="00A015EE"/>
    <w:rsid w:val="00A017D1"/>
    <w:rsid w:val="00A030D9"/>
    <w:rsid w:val="00A03A66"/>
    <w:rsid w:val="00A0528B"/>
    <w:rsid w:val="00A074AF"/>
    <w:rsid w:val="00A109DA"/>
    <w:rsid w:val="00A12FC2"/>
    <w:rsid w:val="00A1309C"/>
    <w:rsid w:val="00A1310E"/>
    <w:rsid w:val="00A14900"/>
    <w:rsid w:val="00A14CD2"/>
    <w:rsid w:val="00A14CFF"/>
    <w:rsid w:val="00A14EEC"/>
    <w:rsid w:val="00A1602C"/>
    <w:rsid w:val="00A160E2"/>
    <w:rsid w:val="00A16DD7"/>
    <w:rsid w:val="00A1746B"/>
    <w:rsid w:val="00A200DF"/>
    <w:rsid w:val="00A22BFE"/>
    <w:rsid w:val="00A234FE"/>
    <w:rsid w:val="00A23BD3"/>
    <w:rsid w:val="00A24255"/>
    <w:rsid w:val="00A248EE"/>
    <w:rsid w:val="00A25CFC"/>
    <w:rsid w:val="00A26E38"/>
    <w:rsid w:val="00A27A9E"/>
    <w:rsid w:val="00A27E64"/>
    <w:rsid w:val="00A31593"/>
    <w:rsid w:val="00A316A6"/>
    <w:rsid w:val="00A31FC2"/>
    <w:rsid w:val="00A34D9B"/>
    <w:rsid w:val="00A34DF6"/>
    <w:rsid w:val="00A3625F"/>
    <w:rsid w:val="00A36434"/>
    <w:rsid w:val="00A36436"/>
    <w:rsid w:val="00A36BB2"/>
    <w:rsid w:val="00A37323"/>
    <w:rsid w:val="00A40722"/>
    <w:rsid w:val="00A41FE2"/>
    <w:rsid w:val="00A42780"/>
    <w:rsid w:val="00A43DA8"/>
    <w:rsid w:val="00A43F85"/>
    <w:rsid w:val="00A44020"/>
    <w:rsid w:val="00A44928"/>
    <w:rsid w:val="00A44C7B"/>
    <w:rsid w:val="00A44D71"/>
    <w:rsid w:val="00A44ED3"/>
    <w:rsid w:val="00A46215"/>
    <w:rsid w:val="00A463A2"/>
    <w:rsid w:val="00A47550"/>
    <w:rsid w:val="00A47869"/>
    <w:rsid w:val="00A52915"/>
    <w:rsid w:val="00A52CAB"/>
    <w:rsid w:val="00A543DC"/>
    <w:rsid w:val="00A54BDD"/>
    <w:rsid w:val="00A555F6"/>
    <w:rsid w:val="00A56676"/>
    <w:rsid w:val="00A57276"/>
    <w:rsid w:val="00A57EA5"/>
    <w:rsid w:val="00A617FC"/>
    <w:rsid w:val="00A620F0"/>
    <w:rsid w:val="00A62C1A"/>
    <w:rsid w:val="00A65CB1"/>
    <w:rsid w:val="00A66F54"/>
    <w:rsid w:val="00A67218"/>
    <w:rsid w:val="00A67280"/>
    <w:rsid w:val="00A7096A"/>
    <w:rsid w:val="00A724B6"/>
    <w:rsid w:val="00A72AD7"/>
    <w:rsid w:val="00A72EAA"/>
    <w:rsid w:val="00A73265"/>
    <w:rsid w:val="00A7331C"/>
    <w:rsid w:val="00A73DD3"/>
    <w:rsid w:val="00A75F6B"/>
    <w:rsid w:val="00A7617E"/>
    <w:rsid w:val="00A7671B"/>
    <w:rsid w:val="00A76AC9"/>
    <w:rsid w:val="00A76B74"/>
    <w:rsid w:val="00A76CA1"/>
    <w:rsid w:val="00A7701A"/>
    <w:rsid w:val="00A7772C"/>
    <w:rsid w:val="00A80B2C"/>
    <w:rsid w:val="00A813E5"/>
    <w:rsid w:val="00A81914"/>
    <w:rsid w:val="00A81EBF"/>
    <w:rsid w:val="00A8200A"/>
    <w:rsid w:val="00A829A4"/>
    <w:rsid w:val="00A82BDE"/>
    <w:rsid w:val="00A831DC"/>
    <w:rsid w:val="00A84D49"/>
    <w:rsid w:val="00A84FF3"/>
    <w:rsid w:val="00A856BB"/>
    <w:rsid w:val="00A85911"/>
    <w:rsid w:val="00A85BD4"/>
    <w:rsid w:val="00A864B0"/>
    <w:rsid w:val="00A869C1"/>
    <w:rsid w:val="00A90580"/>
    <w:rsid w:val="00A908EF"/>
    <w:rsid w:val="00A91C24"/>
    <w:rsid w:val="00A9326A"/>
    <w:rsid w:val="00A940EC"/>
    <w:rsid w:val="00A94BE8"/>
    <w:rsid w:val="00A94C44"/>
    <w:rsid w:val="00A95F9E"/>
    <w:rsid w:val="00A97A2E"/>
    <w:rsid w:val="00AA0D98"/>
    <w:rsid w:val="00AA3033"/>
    <w:rsid w:val="00AA41A9"/>
    <w:rsid w:val="00AA5828"/>
    <w:rsid w:val="00AA608B"/>
    <w:rsid w:val="00AB0645"/>
    <w:rsid w:val="00AB0AD0"/>
    <w:rsid w:val="00AB1133"/>
    <w:rsid w:val="00AB134E"/>
    <w:rsid w:val="00AB4230"/>
    <w:rsid w:val="00AB48F1"/>
    <w:rsid w:val="00AB4964"/>
    <w:rsid w:val="00AB533B"/>
    <w:rsid w:val="00AB6295"/>
    <w:rsid w:val="00AB6476"/>
    <w:rsid w:val="00AB6DE2"/>
    <w:rsid w:val="00AC2C06"/>
    <w:rsid w:val="00AC3C23"/>
    <w:rsid w:val="00AC4D03"/>
    <w:rsid w:val="00AC4E32"/>
    <w:rsid w:val="00AC55EE"/>
    <w:rsid w:val="00AC6274"/>
    <w:rsid w:val="00AC799D"/>
    <w:rsid w:val="00AD0E0E"/>
    <w:rsid w:val="00AD2987"/>
    <w:rsid w:val="00AD37BB"/>
    <w:rsid w:val="00AD4340"/>
    <w:rsid w:val="00AD6633"/>
    <w:rsid w:val="00AD7F38"/>
    <w:rsid w:val="00AE019D"/>
    <w:rsid w:val="00AE107B"/>
    <w:rsid w:val="00AE2736"/>
    <w:rsid w:val="00AE47C5"/>
    <w:rsid w:val="00AE4985"/>
    <w:rsid w:val="00AE65E5"/>
    <w:rsid w:val="00AE76EE"/>
    <w:rsid w:val="00AE7759"/>
    <w:rsid w:val="00AE7C1A"/>
    <w:rsid w:val="00AE7E10"/>
    <w:rsid w:val="00AF0B7F"/>
    <w:rsid w:val="00AF1A33"/>
    <w:rsid w:val="00AF25AF"/>
    <w:rsid w:val="00AF3B18"/>
    <w:rsid w:val="00AF3B36"/>
    <w:rsid w:val="00AF4720"/>
    <w:rsid w:val="00AF4735"/>
    <w:rsid w:val="00AF527D"/>
    <w:rsid w:val="00AF57F0"/>
    <w:rsid w:val="00AF6002"/>
    <w:rsid w:val="00AF76DC"/>
    <w:rsid w:val="00AF7D6D"/>
    <w:rsid w:val="00B00BCF"/>
    <w:rsid w:val="00B0106C"/>
    <w:rsid w:val="00B0185A"/>
    <w:rsid w:val="00B019A0"/>
    <w:rsid w:val="00B032CA"/>
    <w:rsid w:val="00B03556"/>
    <w:rsid w:val="00B04477"/>
    <w:rsid w:val="00B0738E"/>
    <w:rsid w:val="00B07B53"/>
    <w:rsid w:val="00B07C8A"/>
    <w:rsid w:val="00B07D11"/>
    <w:rsid w:val="00B104BF"/>
    <w:rsid w:val="00B11461"/>
    <w:rsid w:val="00B12A8C"/>
    <w:rsid w:val="00B142B8"/>
    <w:rsid w:val="00B148F0"/>
    <w:rsid w:val="00B154BD"/>
    <w:rsid w:val="00B15CF3"/>
    <w:rsid w:val="00B208AA"/>
    <w:rsid w:val="00B20EC3"/>
    <w:rsid w:val="00B22A56"/>
    <w:rsid w:val="00B22F9E"/>
    <w:rsid w:val="00B22FCA"/>
    <w:rsid w:val="00B24941"/>
    <w:rsid w:val="00B24DCE"/>
    <w:rsid w:val="00B254EA"/>
    <w:rsid w:val="00B26EA0"/>
    <w:rsid w:val="00B2784B"/>
    <w:rsid w:val="00B302CB"/>
    <w:rsid w:val="00B3042C"/>
    <w:rsid w:val="00B30F2A"/>
    <w:rsid w:val="00B31486"/>
    <w:rsid w:val="00B315C7"/>
    <w:rsid w:val="00B32360"/>
    <w:rsid w:val="00B328E2"/>
    <w:rsid w:val="00B32C7A"/>
    <w:rsid w:val="00B33232"/>
    <w:rsid w:val="00B33AA1"/>
    <w:rsid w:val="00B34D64"/>
    <w:rsid w:val="00B3506E"/>
    <w:rsid w:val="00B3692B"/>
    <w:rsid w:val="00B36A4E"/>
    <w:rsid w:val="00B36B05"/>
    <w:rsid w:val="00B37C67"/>
    <w:rsid w:val="00B37F87"/>
    <w:rsid w:val="00B406B0"/>
    <w:rsid w:val="00B411DA"/>
    <w:rsid w:val="00B432BF"/>
    <w:rsid w:val="00B440B2"/>
    <w:rsid w:val="00B4506D"/>
    <w:rsid w:val="00B45C97"/>
    <w:rsid w:val="00B463D2"/>
    <w:rsid w:val="00B46704"/>
    <w:rsid w:val="00B46FDA"/>
    <w:rsid w:val="00B46FE9"/>
    <w:rsid w:val="00B4793A"/>
    <w:rsid w:val="00B50E04"/>
    <w:rsid w:val="00B512C0"/>
    <w:rsid w:val="00B51EA6"/>
    <w:rsid w:val="00B5263A"/>
    <w:rsid w:val="00B53B08"/>
    <w:rsid w:val="00B54630"/>
    <w:rsid w:val="00B54793"/>
    <w:rsid w:val="00B54B89"/>
    <w:rsid w:val="00B55258"/>
    <w:rsid w:val="00B56586"/>
    <w:rsid w:val="00B600C7"/>
    <w:rsid w:val="00B608E3"/>
    <w:rsid w:val="00B60B3C"/>
    <w:rsid w:val="00B61925"/>
    <w:rsid w:val="00B62C55"/>
    <w:rsid w:val="00B631DA"/>
    <w:rsid w:val="00B63227"/>
    <w:rsid w:val="00B6476F"/>
    <w:rsid w:val="00B64D6E"/>
    <w:rsid w:val="00B654BD"/>
    <w:rsid w:val="00B65A04"/>
    <w:rsid w:val="00B6676F"/>
    <w:rsid w:val="00B7020C"/>
    <w:rsid w:val="00B7193A"/>
    <w:rsid w:val="00B720D2"/>
    <w:rsid w:val="00B7392B"/>
    <w:rsid w:val="00B74036"/>
    <w:rsid w:val="00B7444C"/>
    <w:rsid w:val="00B74818"/>
    <w:rsid w:val="00B74FE4"/>
    <w:rsid w:val="00B75EA6"/>
    <w:rsid w:val="00B767A6"/>
    <w:rsid w:val="00B777C9"/>
    <w:rsid w:val="00B77A02"/>
    <w:rsid w:val="00B77F8C"/>
    <w:rsid w:val="00B77FA7"/>
    <w:rsid w:val="00B80FB0"/>
    <w:rsid w:val="00B81050"/>
    <w:rsid w:val="00B818F3"/>
    <w:rsid w:val="00B822C1"/>
    <w:rsid w:val="00B82801"/>
    <w:rsid w:val="00B828DA"/>
    <w:rsid w:val="00B8311A"/>
    <w:rsid w:val="00B83522"/>
    <w:rsid w:val="00B83D24"/>
    <w:rsid w:val="00B8470C"/>
    <w:rsid w:val="00B85703"/>
    <w:rsid w:val="00B85B26"/>
    <w:rsid w:val="00B85DF2"/>
    <w:rsid w:val="00B86D78"/>
    <w:rsid w:val="00B86EB1"/>
    <w:rsid w:val="00B87F7D"/>
    <w:rsid w:val="00B923CC"/>
    <w:rsid w:val="00B92BA6"/>
    <w:rsid w:val="00B92BDC"/>
    <w:rsid w:val="00B93661"/>
    <w:rsid w:val="00B93707"/>
    <w:rsid w:val="00B96CF6"/>
    <w:rsid w:val="00B96E2A"/>
    <w:rsid w:val="00B96F8E"/>
    <w:rsid w:val="00BA03FB"/>
    <w:rsid w:val="00BA0519"/>
    <w:rsid w:val="00BA1465"/>
    <w:rsid w:val="00BA23E4"/>
    <w:rsid w:val="00BA4000"/>
    <w:rsid w:val="00BA4751"/>
    <w:rsid w:val="00BA4929"/>
    <w:rsid w:val="00BA4E2A"/>
    <w:rsid w:val="00BA5407"/>
    <w:rsid w:val="00BA5A2C"/>
    <w:rsid w:val="00BA6447"/>
    <w:rsid w:val="00BA65EA"/>
    <w:rsid w:val="00BA666F"/>
    <w:rsid w:val="00BB03EE"/>
    <w:rsid w:val="00BB0D10"/>
    <w:rsid w:val="00BB124F"/>
    <w:rsid w:val="00BB272B"/>
    <w:rsid w:val="00BB2970"/>
    <w:rsid w:val="00BB2FE7"/>
    <w:rsid w:val="00BB34A3"/>
    <w:rsid w:val="00BB3CB5"/>
    <w:rsid w:val="00BB406E"/>
    <w:rsid w:val="00BB418B"/>
    <w:rsid w:val="00BB4236"/>
    <w:rsid w:val="00BB5294"/>
    <w:rsid w:val="00BB6C24"/>
    <w:rsid w:val="00BB72B3"/>
    <w:rsid w:val="00BC0B75"/>
    <w:rsid w:val="00BC1916"/>
    <w:rsid w:val="00BC1F9B"/>
    <w:rsid w:val="00BC3099"/>
    <w:rsid w:val="00BC4CEF"/>
    <w:rsid w:val="00BC4F43"/>
    <w:rsid w:val="00BC57EA"/>
    <w:rsid w:val="00BC5AC4"/>
    <w:rsid w:val="00BC6C11"/>
    <w:rsid w:val="00BC71E9"/>
    <w:rsid w:val="00BD06C1"/>
    <w:rsid w:val="00BD0CEB"/>
    <w:rsid w:val="00BD2044"/>
    <w:rsid w:val="00BD2C25"/>
    <w:rsid w:val="00BD39A7"/>
    <w:rsid w:val="00BD39E7"/>
    <w:rsid w:val="00BD434F"/>
    <w:rsid w:val="00BD5363"/>
    <w:rsid w:val="00BD54E8"/>
    <w:rsid w:val="00BD5D59"/>
    <w:rsid w:val="00BD6B70"/>
    <w:rsid w:val="00BD71D8"/>
    <w:rsid w:val="00BE077E"/>
    <w:rsid w:val="00BE1143"/>
    <w:rsid w:val="00BE1254"/>
    <w:rsid w:val="00BE1D52"/>
    <w:rsid w:val="00BE31DB"/>
    <w:rsid w:val="00BE3E9B"/>
    <w:rsid w:val="00BE4ABC"/>
    <w:rsid w:val="00BE60A6"/>
    <w:rsid w:val="00BE69D5"/>
    <w:rsid w:val="00BF056D"/>
    <w:rsid w:val="00BF070A"/>
    <w:rsid w:val="00BF0898"/>
    <w:rsid w:val="00BF17A0"/>
    <w:rsid w:val="00BF2192"/>
    <w:rsid w:val="00BF224A"/>
    <w:rsid w:val="00BF56E1"/>
    <w:rsid w:val="00BF57A0"/>
    <w:rsid w:val="00BF5F16"/>
    <w:rsid w:val="00BF5FC5"/>
    <w:rsid w:val="00BF656C"/>
    <w:rsid w:val="00BF678F"/>
    <w:rsid w:val="00BF6C74"/>
    <w:rsid w:val="00BF7291"/>
    <w:rsid w:val="00BF786D"/>
    <w:rsid w:val="00C00377"/>
    <w:rsid w:val="00C00506"/>
    <w:rsid w:val="00C0176F"/>
    <w:rsid w:val="00C01882"/>
    <w:rsid w:val="00C01C96"/>
    <w:rsid w:val="00C01E4D"/>
    <w:rsid w:val="00C022AC"/>
    <w:rsid w:val="00C02F3A"/>
    <w:rsid w:val="00C030BE"/>
    <w:rsid w:val="00C03183"/>
    <w:rsid w:val="00C034A2"/>
    <w:rsid w:val="00C047E0"/>
    <w:rsid w:val="00C050F3"/>
    <w:rsid w:val="00C05B17"/>
    <w:rsid w:val="00C05CAA"/>
    <w:rsid w:val="00C06590"/>
    <w:rsid w:val="00C077D8"/>
    <w:rsid w:val="00C106DD"/>
    <w:rsid w:val="00C11491"/>
    <w:rsid w:val="00C11A32"/>
    <w:rsid w:val="00C11B8C"/>
    <w:rsid w:val="00C13354"/>
    <w:rsid w:val="00C149E3"/>
    <w:rsid w:val="00C1586E"/>
    <w:rsid w:val="00C16161"/>
    <w:rsid w:val="00C16427"/>
    <w:rsid w:val="00C16958"/>
    <w:rsid w:val="00C17536"/>
    <w:rsid w:val="00C17EFE"/>
    <w:rsid w:val="00C20248"/>
    <w:rsid w:val="00C2159C"/>
    <w:rsid w:val="00C2282E"/>
    <w:rsid w:val="00C24053"/>
    <w:rsid w:val="00C2467D"/>
    <w:rsid w:val="00C25840"/>
    <w:rsid w:val="00C2623F"/>
    <w:rsid w:val="00C26B58"/>
    <w:rsid w:val="00C2758A"/>
    <w:rsid w:val="00C278D8"/>
    <w:rsid w:val="00C27A83"/>
    <w:rsid w:val="00C300CE"/>
    <w:rsid w:val="00C30AED"/>
    <w:rsid w:val="00C30D7C"/>
    <w:rsid w:val="00C3258D"/>
    <w:rsid w:val="00C327C7"/>
    <w:rsid w:val="00C32946"/>
    <w:rsid w:val="00C32B81"/>
    <w:rsid w:val="00C32C80"/>
    <w:rsid w:val="00C33DDE"/>
    <w:rsid w:val="00C33E67"/>
    <w:rsid w:val="00C34DC6"/>
    <w:rsid w:val="00C355B3"/>
    <w:rsid w:val="00C40030"/>
    <w:rsid w:val="00C41159"/>
    <w:rsid w:val="00C415D0"/>
    <w:rsid w:val="00C421BF"/>
    <w:rsid w:val="00C4248D"/>
    <w:rsid w:val="00C438F0"/>
    <w:rsid w:val="00C443DC"/>
    <w:rsid w:val="00C444AA"/>
    <w:rsid w:val="00C44BC1"/>
    <w:rsid w:val="00C44D59"/>
    <w:rsid w:val="00C4529A"/>
    <w:rsid w:val="00C45336"/>
    <w:rsid w:val="00C465FD"/>
    <w:rsid w:val="00C4721C"/>
    <w:rsid w:val="00C47432"/>
    <w:rsid w:val="00C50A4C"/>
    <w:rsid w:val="00C544F9"/>
    <w:rsid w:val="00C56C6D"/>
    <w:rsid w:val="00C56F06"/>
    <w:rsid w:val="00C57DDC"/>
    <w:rsid w:val="00C6105C"/>
    <w:rsid w:val="00C61A63"/>
    <w:rsid w:val="00C62734"/>
    <w:rsid w:val="00C62B7A"/>
    <w:rsid w:val="00C652C1"/>
    <w:rsid w:val="00C652E6"/>
    <w:rsid w:val="00C67C99"/>
    <w:rsid w:val="00C7014E"/>
    <w:rsid w:val="00C70DDC"/>
    <w:rsid w:val="00C721BA"/>
    <w:rsid w:val="00C7598A"/>
    <w:rsid w:val="00C765AE"/>
    <w:rsid w:val="00C77874"/>
    <w:rsid w:val="00C77C32"/>
    <w:rsid w:val="00C805DC"/>
    <w:rsid w:val="00C80A98"/>
    <w:rsid w:val="00C8138F"/>
    <w:rsid w:val="00C81534"/>
    <w:rsid w:val="00C81B1F"/>
    <w:rsid w:val="00C8466B"/>
    <w:rsid w:val="00C847EF"/>
    <w:rsid w:val="00C84821"/>
    <w:rsid w:val="00C84D5F"/>
    <w:rsid w:val="00C85A8A"/>
    <w:rsid w:val="00C8607C"/>
    <w:rsid w:val="00C86193"/>
    <w:rsid w:val="00C86B5D"/>
    <w:rsid w:val="00C901C9"/>
    <w:rsid w:val="00C91C6D"/>
    <w:rsid w:val="00C9281C"/>
    <w:rsid w:val="00C93A42"/>
    <w:rsid w:val="00C93CF0"/>
    <w:rsid w:val="00C94C9D"/>
    <w:rsid w:val="00C96A9B"/>
    <w:rsid w:val="00CA0DA1"/>
    <w:rsid w:val="00CA1910"/>
    <w:rsid w:val="00CA344F"/>
    <w:rsid w:val="00CA43A9"/>
    <w:rsid w:val="00CA4767"/>
    <w:rsid w:val="00CA47C2"/>
    <w:rsid w:val="00CA6D24"/>
    <w:rsid w:val="00CA74AE"/>
    <w:rsid w:val="00CB1896"/>
    <w:rsid w:val="00CB2AF2"/>
    <w:rsid w:val="00CB3795"/>
    <w:rsid w:val="00CB3DCD"/>
    <w:rsid w:val="00CB4415"/>
    <w:rsid w:val="00CB457B"/>
    <w:rsid w:val="00CB5722"/>
    <w:rsid w:val="00CB5C5D"/>
    <w:rsid w:val="00CB6874"/>
    <w:rsid w:val="00CC0087"/>
    <w:rsid w:val="00CC0207"/>
    <w:rsid w:val="00CC1BA0"/>
    <w:rsid w:val="00CC30ED"/>
    <w:rsid w:val="00CC5273"/>
    <w:rsid w:val="00CC72B2"/>
    <w:rsid w:val="00CC72C6"/>
    <w:rsid w:val="00CD0CE1"/>
    <w:rsid w:val="00CD1373"/>
    <w:rsid w:val="00CD1AB3"/>
    <w:rsid w:val="00CD2880"/>
    <w:rsid w:val="00CD2B35"/>
    <w:rsid w:val="00CD32A4"/>
    <w:rsid w:val="00CD3E5B"/>
    <w:rsid w:val="00CD4B3E"/>
    <w:rsid w:val="00CD5229"/>
    <w:rsid w:val="00CD53CD"/>
    <w:rsid w:val="00CD5E88"/>
    <w:rsid w:val="00CD67CA"/>
    <w:rsid w:val="00CD68D9"/>
    <w:rsid w:val="00CD6C4B"/>
    <w:rsid w:val="00CD797E"/>
    <w:rsid w:val="00CE08A7"/>
    <w:rsid w:val="00CE09A8"/>
    <w:rsid w:val="00CE3FA6"/>
    <w:rsid w:val="00CE400C"/>
    <w:rsid w:val="00CE4BFF"/>
    <w:rsid w:val="00CE5368"/>
    <w:rsid w:val="00CE5DFA"/>
    <w:rsid w:val="00CE714D"/>
    <w:rsid w:val="00CE751C"/>
    <w:rsid w:val="00CF12C2"/>
    <w:rsid w:val="00CF2D8B"/>
    <w:rsid w:val="00CF384D"/>
    <w:rsid w:val="00CF53B3"/>
    <w:rsid w:val="00CF5A45"/>
    <w:rsid w:val="00CF7C4C"/>
    <w:rsid w:val="00D019DF"/>
    <w:rsid w:val="00D021BF"/>
    <w:rsid w:val="00D04561"/>
    <w:rsid w:val="00D04C72"/>
    <w:rsid w:val="00D06820"/>
    <w:rsid w:val="00D1119C"/>
    <w:rsid w:val="00D1181A"/>
    <w:rsid w:val="00D11BCF"/>
    <w:rsid w:val="00D1339E"/>
    <w:rsid w:val="00D14248"/>
    <w:rsid w:val="00D1445F"/>
    <w:rsid w:val="00D14AAB"/>
    <w:rsid w:val="00D153D8"/>
    <w:rsid w:val="00D15504"/>
    <w:rsid w:val="00D15792"/>
    <w:rsid w:val="00D15FB8"/>
    <w:rsid w:val="00D16160"/>
    <w:rsid w:val="00D16844"/>
    <w:rsid w:val="00D16D04"/>
    <w:rsid w:val="00D17FD5"/>
    <w:rsid w:val="00D2121A"/>
    <w:rsid w:val="00D216F0"/>
    <w:rsid w:val="00D219C7"/>
    <w:rsid w:val="00D22724"/>
    <w:rsid w:val="00D24383"/>
    <w:rsid w:val="00D255FA"/>
    <w:rsid w:val="00D25823"/>
    <w:rsid w:val="00D25963"/>
    <w:rsid w:val="00D26FB2"/>
    <w:rsid w:val="00D276A6"/>
    <w:rsid w:val="00D27A42"/>
    <w:rsid w:val="00D30B8F"/>
    <w:rsid w:val="00D31325"/>
    <w:rsid w:val="00D31513"/>
    <w:rsid w:val="00D320B6"/>
    <w:rsid w:val="00D32FF1"/>
    <w:rsid w:val="00D33A80"/>
    <w:rsid w:val="00D33CF2"/>
    <w:rsid w:val="00D33DC4"/>
    <w:rsid w:val="00D35C5A"/>
    <w:rsid w:val="00D36AE3"/>
    <w:rsid w:val="00D40316"/>
    <w:rsid w:val="00D4049B"/>
    <w:rsid w:val="00D4264C"/>
    <w:rsid w:val="00D42E26"/>
    <w:rsid w:val="00D43759"/>
    <w:rsid w:val="00D44A0D"/>
    <w:rsid w:val="00D44BD2"/>
    <w:rsid w:val="00D4510E"/>
    <w:rsid w:val="00D45ED6"/>
    <w:rsid w:val="00D46E5C"/>
    <w:rsid w:val="00D47281"/>
    <w:rsid w:val="00D5038B"/>
    <w:rsid w:val="00D50560"/>
    <w:rsid w:val="00D51002"/>
    <w:rsid w:val="00D52900"/>
    <w:rsid w:val="00D52F1C"/>
    <w:rsid w:val="00D539AB"/>
    <w:rsid w:val="00D53B7B"/>
    <w:rsid w:val="00D566F5"/>
    <w:rsid w:val="00D57F00"/>
    <w:rsid w:val="00D6013D"/>
    <w:rsid w:val="00D62A20"/>
    <w:rsid w:val="00D62D7B"/>
    <w:rsid w:val="00D63422"/>
    <w:rsid w:val="00D63979"/>
    <w:rsid w:val="00D63D00"/>
    <w:rsid w:val="00D64133"/>
    <w:rsid w:val="00D65DB6"/>
    <w:rsid w:val="00D66862"/>
    <w:rsid w:val="00D66A73"/>
    <w:rsid w:val="00D67750"/>
    <w:rsid w:val="00D708F5"/>
    <w:rsid w:val="00D70CEB"/>
    <w:rsid w:val="00D7186D"/>
    <w:rsid w:val="00D71B2F"/>
    <w:rsid w:val="00D72851"/>
    <w:rsid w:val="00D729A7"/>
    <w:rsid w:val="00D72B67"/>
    <w:rsid w:val="00D73794"/>
    <w:rsid w:val="00D73965"/>
    <w:rsid w:val="00D73B7E"/>
    <w:rsid w:val="00D7473D"/>
    <w:rsid w:val="00D75AE0"/>
    <w:rsid w:val="00D75F90"/>
    <w:rsid w:val="00D762AA"/>
    <w:rsid w:val="00D766E7"/>
    <w:rsid w:val="00D7695C"/>
    <w:rsid w:val="00D76A45"/>
    <w:rsid w:val="00D76AE7"/>
    <w:rsid w:val="00D8024B"/>
    <w:rsid w:val="00D80EC5"/>
    <w:rsid w:val="00D8228B"/>
    <w:rsid w:val="00D826CC"/>
    <w:rsid w:val="00D8290C"/>
    <w:rsid w:val="00D835CA"/>
    <w:rsid w:val="00D838A0"/>
    <w:rsid w:val="00D838B5"/>
    <w:rsid w:val="00D85B6E"/>
    <w:rsid w:val="00D8695D"/>
    <w:rsid w:val="00D86BBB"/>
    <w:rsid w:val="00D87191"/>
    <w:rsid w:val="00D90144"/>
    <w:rsid w:val="00D90495"/>
    <w:rsid w:val="00D92EE4"/>
    <w:rsid w:val="00D9311F"/>
    <w:rsid w:val="00D93188"/>
    <w:rsid w:val="00D93505"/>
    <w:rsid w:val="00D947E8"/>
    <w:rsid w:val="00D94946"/>
    <w:rsid w:val="00D95B51"/>
    <w:rsid w:val="00D95FDE"/>
    <w:rsid w:val="00D9693C"/>
    <w:rsid w:val="00D97D2A"/>
    <w:rsid w:val="00DA364D"/>
    <w:rsid w:val="00DA490B"/>
    <w:rsid w:val="00DA553F"/>
    <w:rsid w:val="00DA61E6"/>
    <w:rsid w:val="00DA63CC"/>
    <w:rsid w:val="00DA6ECF"/>
    <w:rsid w:val="00DA75B5"/>
    <w:rsid w:val="00DA7BC1"/>
    <w:rsid w:val="00DB05BE"/>
    <w:rsid w:val="00DB0CB5"/>
    <w:rsid w:val="00DB1429"/>
    <w:rsid w:val="00DB4ADE"/>
    <w:rsid w:val="00DB4FB2"/>
    <w:rsid w:val="00DB50F7"/>
    <w:rsid w:val="00DB5608"/>
    <w:rsid w:val="00DB6454"/>
    <w:rsid w:val="00DB6ADE"/>
    <w:rsid w:val="00DC0AE6"/>
    <w:rsid w:val="00DC1197"/>
    <w:rsid w:val="00DC13F0"/>
    <w:rsid w:val="00DC1474"/>
    <w:rsid w:val="00DC1C12"/>
    <w:rsid w:val="00DC2C05"/>
    <w:rsid w:val="00DC3409"/>
    <w:rsid w:val="00DC36B3"/>
    <w:rsid w:val="00DC3A80"/>
    <w:rsid w:val="00DC478D"/>
    <w:rsid w:val="00DC4B6A"/>
    <w:rsid w:val="00DC5C7B"/>
    <w:rsid w:val="00DC63B4"/>
    <w:rsid w:val="00DD10FE"/>
    <w:rsid w:val="00DD11A0"/>
    <w:rsid w:val="00DD1FEE"/>
    <w:rsid w:val="00DD27CC"/>
    <w:rsid w:val="00DD2AE1"/>
    <w:rsid w:val="00DD31F7"/>
    <w:rsid w:val="00DD3BEA"/>
    <w:rsid w:val="00DD46D1"/>
    <w:rsid w:val="00DD4B00"/>
    <w:rsid w:val="00DD4DBD"/>
    <w:rsid w:val="00DD6BA4"/>
    <w:rsid w:val="00DD6E63"/>
    <w:rsid w:val="00DD7297"/>
    <w:rsid w:val="00DD780D"/>
    <w:rsid w:val="00DD7E9A"/>
    <w:rsid w:val="00DE00E5"/>
    <w:rsid w:val="00DE0BAE"/>
    <w:rsid w:val="00DE0FA5"/>
    <w:rsid w:val="00DE18F8"/>
    <w:rsid w:val="00DE1FC6"/>
    <w:rsid w:val="00DE237A"/>
    <w:rsid w:val="00DE2E1B"/>
    <w:rsid w:val="00DE30E3"/>
    <w:rsid w:val="00DE585A"/>
    <w:rsid w:val="00DE7222"/>
    <w:rsid w:val="00DE75FB"/>
    <w:rsid w:val="00DE79E2"/>
    <w:rsid w:val="00DE7A18"/>
    <w:rsid w:val="00DE7E14"/>
    <w:rsid w:val="00DF033A"/>
    <w:rsid w:val="00DF0400"/>
    <w:rsid w:val="00DF0977"/>
    <w:rsid w:val="00DF15E2"/>
    <w:rsid w:val="00DF2C5D"/>
    <w:rsid w:val="00DF352E"/>
    <w:rsid w:val="00DF507E"/>
    <w:rsid w:val="00DF6320"/>
    <w:rsid w:val="00DF6AF6"/>
    <w:rsid w:val="00DF7356"/>
    <w:rsid w:val="00DF7DDE"/>
    <w:rsid w:val="00E0120C"/>
    <w:rsid w:val="00E012A6"/>
    <w:rsid w:val="00E0283C"/>
    <w:rsid w:val="00E02B71"/>
    <w:rsid w:val="00E03089"/>
    <w:rsid w:val="00E0318D"/>
    <w:rsid w:val="00E03597"/>
    <w:rsid w:val="00E03663"/>
    <w:rsid w:val="00E03FD9"/>
    <w:rsid w:val="00E04544"/>
    <w:rsid w:val="00E049BC"/>
    <w:rsid w:val="00E052E6"/>
    <w:rsid w:val="00E053FE"/>
    <w:rsid w:val="00E10360"/>
    <w:rsid w:val="00E108DF"/>
    <w:rsid w:val="00E1105D"/>
    <w:rsid w:val="00E11C2F"/>
    <w:rsid w:val="00E11CB6"/>
    <w:rsid w:val="00E129E4"/>
    <w:rsid w:val="00E1301B"/>
    <w:rsid w:val="00E13581"/>
    <w:rsid w:val="00E138AE"/>
    <w:rsid w:val="00E14218"/>
    <w:rsid w:val="00E14C27"/>
    <w:rsid w:val="00E14E38"/>
    <w:rsid w:val="00E15438"/>
    <w:rsid w:val="00E156CA"/>
    <w:rsid w:val="00E16838"/>
    <w:rsid w:val="00E2029E"/>
    <w:rsid w:val="00E21796"/>
    <w:rsid w:val="00E21FE7"/>
    <w:rsid w:val="00E22206"/>
    <w:rsid w:val="00E22601"/>
    <w:rsid w:val="00E22866"/>
    <w:rsid w:val="00E23606"/>
    <w:rsid w:val="00E24338"/>
    <w:rsid w:val="00E277E1"/>
    <w:rsid w:val="00E31953"/>
    <w:rsid w:val="00E32BEE"/>
    <w:rsid w:val="00E331FF"/>
    <w:rsid w:val="00E33BCC"/>
    <w:rsid w:val="00E33DD7"/>
    <w:rsid w:val="00E355C4"/>
    <w:rsid w:val="00E35E8E"/>
    <w:rsid w:val="00E36196"/>
    <w:rsid w:val="00E4093C"/>
    <w:rsid w:val="00E40EB5"/>
    <w:rsid w:val="00E41AB4"/>
    <w:rsid w:val="00E41D57"/>
    <w:rsid w:val="00E423EE"/>
    <w:rsid w:val="00E42423"/>
    <w:rsid w:val="00E43333"/>
    <w:rsid w:val="00E43916"/>
    <w:rsid w:val="00E45500"/>
    <w:rsid w:val="00E45656"/>
    <w:rsid w:val="00E46187"/>
    <w:rsid w:val="00E46946"/>
    <w:rsid w:val="00E47310"/>
    <w:rsid w:val="00E5168B"/>
    <w:rsid w:val="00E52047"/>
    <w:rsid w:val="00E52CA7"/>
    <w:rsid w:val="00E53094"/>
    <w:rsid w:val="00E54185"/>
    <w:rsid w:val="00E541F8"/>
    <w:rsid w:val="00E54CC2"/>
    <w:rsid w:val="00E567C3"/>
    <w:rsid w:val="00E56B0C"/>
    <w:rsid w:val="00E57CA2"/>
    <w:rsid w:val="00E57F06"/>
    <w:rsid w:val="00E623D8"/>
    <w:rsid w:val="00E63AEC"/>
    <w:rsid w:val="00E65466"/>
    <w:rsid w:val="00E659C5"/>
    <w:rsid w:val="00E66F70"/>
    <w:rsid w:val="00E709D6"/>
    <w:rsid w:val="00E70A1D"/>
    <w:rsid w:val="00E71164"/>
    <w:rsid w:val="00E712DD"/>
    <w:rsid w:val="00E7155D"/>
    <w:rsid w:val="00E71919"/>
    <w:rsid w:val="00E72481"/>
    <w:rsid w:val="00E74281"/>
    <w:rsid w:val="00E75FC4"/>
    <w:rsid w:val="00E767CC"/>
    <w:rsid w:val="00E76A68"/>
    <w:rsid w:val="00E77B80"/>
    <w:rsid w:val="00E818EC"/>
    <w:rsid w:val="00E828EE"/>
    <w:rsid w:val="00E82ABE"/>
    <w:rsid w:val="00E82B4E"/>
    <w:rsid w:val="00E83B3A"/>
    <w:rsid w:val="00E84E9B"/>
    <w:rsid w:val="00E90097"/>
    <w:rsid w:val="00E91D92"/>
    <w:rsid w:val="00E92017"/>
    <w:rsid w:val="00E92A15"/>
    <w:rsid w:val="00E92ADC"/>
    <w:rsid w:val="00E92AFD"/>
    <w:rsid w:val="00E92E88"/>
    <w:rsid w:val="00E92E95"/>
    <w:rsid w:val="00E93CB3"/>
    <w:rsid w:val="00E948BE"/>
    <w:rsid w:val="00E949C6"/>
    <w:rsid w:val="00E95799"/>
    <w:rsid w:val="00E9581F"/>
    <w:rsid w:val="00E96438"/>
    <w:rsid w:val="00E9670D"/>
    <w:rsid w:val="00E97348"/>
    <w:rsid w:val="00EA0278"/>
    <w:rsid w:val="00EA0657"/>
    <w:rsid w:val="00EA0CEF"/>
    <w:rsid w:val="00EA1C30"/>
    <w:rsid w:val="00EA1DF8"/>
    <w:rsid w:val="00EA293F"/>
    <w:rsid w:val="00EA308A"/>
    <w:rsid w:val="00EA3213"/>
    <w:rsid w:val="00EA3EDD"/>
    <w:rsid w:val="00EA4392"/>
    <w:rsid w:val="00EA45D3"/>
    <w:rsid w:val="00EA508A"/>
    <w:rsid w:val="00EA5B8D"/>
    <w:rsid w:val="00EA685E"/>
    <w:rsid w:val="00EA6C7D"/>
    <w:rsid w:val="00EA6EBE"/>
    <w:rsid w:val="00EB0B80"/>
    <w:rsid w:val="00EB1322"/>
    <w:rsid w:val="00EB1D53"/>
    <w:rsid w:val="00EB22B6"/>
    <w:rsid w:val="00EB33A8"/>
    <w:rsid w:val="00EB3710"/>
    <w:rsid w:val="00EB3D76"/>
    <w:rsid w:val="00EB3FDE"/>
    <w:rsid w:val="00EB4462"/>
    <w:rsid w:val="00EB44A7"/>
    <w:rsid w:val="00EB577B"/>
    <w:rsid w:val="00EB58A5"/>
    <w:rsid w:val="00EB621A"/>
    <w:rsid w:val="00EB7D0A"/>
    <w:rsid w:val="00EB7E72"/>
    <w:rsid w:val="00EB7F02"/>
    <w:rsid w:val="00EC4792"/>
    <w:rsid w:val="00EC736D"/>
    <w:rsid w:val="00EC742B"/>
    <w:rsid w:val="00EC7EE2"/>
    <w:rsid w:val="00ED07A2"/>
    <w:rsid w:val="00ED194E"/>
    <w:rsid w:val="00ED218A"/>
    <w:rsid w:val="00ED2540"/>
    <w:rsid w:val="00ED4071"/>
    <w:rsid w:val="00ED4546"/>
    <w:rsid w:val="00ED4AA0"/>
    <w:rsid w:val="00EE01C6"/>
    <w:rsid w:val="00EE057A"/>
    <w:rsid w:val="00EE1A01"/>
    <w:rsid w:val="00EE21D4"/>
    <w:rsid w:val="00EE456C"/>
    <w:rsid w:val="00EE4B67"/>
    <w:rsid w:val="00EE5D76"/>
    <w:rsid w:val="00EE5F5E"/>
    <w:rsid w:val="00EE5FB0"/>
    <w:rsid w:val="00EE6340"/>
    <w:rsid w:val="00EE6992"/>
    <w:rsid w:val="00EE70F6"/>
    <w:rsid w:val="00EE73E1"/>
    <w:rsid w:val="00EF0D50"/>
    <w:rsid w:val="00EF15DD"/>
    <w:rsid w:val="00EF1C9E"/>
    <w:rsid w:val="00EF1FDC"/>
    <w:rsid w:val="00EF291B"/>
    <w:rsid w:val="00EF2AA0"/>
    <w:rsid w:val="00EF3059"/>
    <w:rsid w:val="00EF34F0"/>
    <w:rsid w:val="00EF38A9"/>
    <w:rsid w:val="00EF4B95"/>
    <w:rsid w:val="00EF60D2"/>
    <w:rsid w:val="00EF61D7"/>
    <w:rsid w:val="00EF6A46"/>
    <w:rsid w:val="00EF7136"/>
    <w:rsid w:val="00EF769F"/>
    <w:rsid w:val="00F01106"/>
    <w:rsid w:val="00F01C49"/>
    <w:rsid w:val="00F022E8"/>
    <w:rsid w:val="00F04B96"/>
    <w:rsid w:val="00F05734"/>
    <w:rsid w:val="00F05C67"/>
    <w:rsid w:val="00F063D2"/>
    <w:rsid w:val="00F06930"/>
    <w:rsid w:val="00F07503"/>
    <w:rsid w:val="00F077AF"/>
    <w:rsid w:val="00F116EF"/>
    <w:rsid w:val="00F13472"/>
    <w:rsid w:val="00F1359E"/>
    <w:rsid w:val="00F14A13"/>
    <w:rsid w:val="00F1540D"/>
    <w:rsid w:val="00F15AE5"/>
    <w:rsid w:val="00F17ED1"/>
    <w:rsid w:val="00F20237"/>
    <w:rsid w:val="00F2030D"/>
    <w:rsid w:val="00F2069B"/>
    <w:rsid w:val="00F21180"/>
    <w:rsid w:val="00F220AE"/>
    <w:rsid w:val="00F226DF"/>
    <w:rsid w:val="00F22DAB"/>
    <w:rsid w:val="00F22E34"/>
    <w:rsid w:val="00F23E50"/>
    <w:rsid w:val="00F2567F"/>
    <w:rsid w:val="00F25874"/>
    <w:rsid w:val="00F271B1"/>
    <w:rsid w:val="00F3130F"/>
    <w:rsid w:val="00F32537"/>
    <w:rsid w:val="00F3301B"/>
    <w:rsid w:val="00F33EDB"/>
    <w:rsid w:val="00F35A3D"/>
    <w:rsid w:val="00F3673D"/>
    <w:rsid w:val="00F368D7"/>
    <w:rsid w:val="00F36F30"/>
    <w:rsid w:val="00F406F8"/>
    <w:rsid w:val="00F4119D"/>
    <w:rsid w:val="00F41A60"/>
    <w:rsid w:val="00F41B60"/>
    <w:rsid w:val="00F41B7D"/>
    <w:rsid w:val="00F42FA6"/>
    <w:rsid w:val="00F43B1F"/>
    <w:rsid w:val="00F43E55"/>
    <w:rsid w:val="00F44426"/>
    <w:rsid w:val="00F44C18"/>
    <w:rsid w:val="00F467C7"/>
    <w:rsid w:val="00F51BF4"/>
    <w:rsid w:val="00F51EBD"/>
    <w:rsid w:val="00F52B3E"/>
    <w:rsid w:val="00F52EAA"/>
    <w:rsid w:val="00F53E70"/>
    <w:rsid w:val="00F547DA"/>
    <w:rsid w:val="00F566C1"/>
    <w:rsid w:val="00F5699D"/>
    <w:rsid w:val="00F57AAD"/>
    <w:rsid w:val="00F60514"/>
    <w:rsid w:val="00F60B28"/>
    <w:rsid w:val="00F60F30"/>
    <w:rsid w:val="00F612B3"/>
    <w:rsid w:val="00F6233E"/>
    <w:rsid w:val="00F634BB"/>
    <w:rsid w:val="00F63A87"/>
    <w:rsid w:val="00F63B2B"/>
    <w:rsid w:val="00F64529"/>
    <w:rsid w:val="00F65CC9"/>
    <w:rsid w:val="00F7043C"/>
    <w:rsid w:val="00F70CD7"/>
    <w:rsid w:val="00F7297E"/>
    <w:rsid w:val="00F73398"/>
    <w:rsid w:val="00F73A12"/>
    <w:rsid w:val="00F7435C"/>
    <w:rsid w:val="00F74B5A"/>
    <w:rsid w:val="00F75670"/>
    <w:rsid w:val="00F75B33"/>
    <w:rsid w:val="00F75EC3"/>
    <w:rsid w:val="00F76EB1"/>
    <w:rsid w:val="00F77B93"/>
    <w:rsid w:val="00F80635"/>
    <w:rsid w:val="00F810AD"/>
    <w:rsid w:val="00F816FD"/>
    <w:rsid w:val="00F81903"/>
    <w:rsid w:val="00F81B01"/>
    <w:rsid w:val="00F82D55"/>
    <w:rsid w:val="00F82DD9"/>
    <w:rsid w:val="00F82F4F"/>
    <w:rsid w:val="00F841EE"/>
    <w:rsid w:val="00F84BFB"/>
    <w:rsid w:val="00F87081"/>
    <w:rsid w:val="00F87988"/>
    <w:rsid w:val="00F87CA5"/>
    <w:rsid w:val="00F9053A"/>
    <w:rsid w:val="00F905D8"/>
    <w:rsid w:val="00F90F39"/>
    <w:rsid w:val="00F9111C"/>
    <w:rsid w:val="00F9190F"/>
    <w:rsid w:val="00F91E23"/>
    <w:rsid w:val="00F92235"/>
    <w:rsid w:val="00F92F37"/>
    <w:rsid w:val="00F93A5D"/>
    <w:rsid w:val="00F93B7D"/>
    <w:rsid w:val="00F93F84"/>
    <w:rsid w:val="00F94EF3"/>
    <w:rsid w:val="00F95A11"/>
    <w:rsid w:val="00F95A3E"/>
    <w:rsid w:val="00F96D07"/>
    <w:rsid w:val="00FA0B37"/>
    <w:rsid w:val="00FA12BD"/>
    <w:rsid w:val="00FA1EA1"/>
    <w:rsid w:val="00FA2884"/>
    <w:rsid w:val="00FA395F"/>
    <w:rsid w:val="00FA59F1"/>
    <w:rsid w:val="00FA605B"/>
    <w:rsid w:val="00FA613B"/>
    <w:rsid w:val="00FA61DB"/>
    <w:rsid w:val="00FA703C"/>
    <w:rsid w:val="00FA7739"/>
    <w:rsid w:val="00FB1F17"/>
    <w:rsid w:val="00FB293C"/>
    <w:rsid w:val="00FB30AC"/>
    <w:rsid w:val="00FB3CE4"/>
    <w:rsid w:val="00FB496F"/>
    <w:rsid w:val="00FB4BD7"/>
    <w:rsid w:val="00FB77D0"/>
    <w:rsid w:val="00FB7C72"/>
    <w:rsid w:val="00FC158B"/>
    <w:rsid w:val="00FC1FED"/>
    <w:rsid w:val="00FC2090"/>
    <w:rsid w:val="00FC2413"/>
    <w:rsid w:val="00FC2CC9"/>
    <w:rsid w:val="00FC33C8"/>
    <w:rsid w:val="00FC4A98"/>
    <w:rsid w:val="00FC64A2"/>
    <w:rsid w:val="00FC795C"/>
    <w:rsid w:val="00FC7A87"/>
    <w:rsid w:val="00FC7FE0"/>
    <w:rsid w:val="00FD03EC"/>
    <w:rsid w:val="00FD0759"/>
    <w:rsid w:val="00FD1E58"/>
    <w:rsid w:val="00FD203D"/>
    <w:rsid w:val="00FD3841"/>
    <w:rsid w:val="00FD4591"/>
    <w:rsid w:val="00FD4727"/>
    <w:rsid w:val="00FD484E"/>
    <w:rsid w:val="00FD7458"/>
    <w:rsid w:val="00FD77C7"/>
    <w:rsid w:val="00FD7844"/>
    <w:rsid w:val="00FD7B18"/>
    <w:rsid w:val="00FD7C20"/>
    <w:rsid w:val="00FE104D"/>
    <w:rsid w:val="00FE12E8"/>
    <w:rsid w:val="00FE1ABC"/>
    <w:rsid w:val="00FE1AC9"/>
    <w:rsid w:val="00FE2D40"/>
    <w:rsid w:val="00FE4ED5"/>
    <w:rsid w:val="00FE59E6"/>
    <w:rsid w:val="00FE5B6F"/>
    <w:rsid w:val="00FE6485"/>
    <w:rsid w:val="00FE7184"/>
    <w:rsid w:val="00FE7A9A"/>
    <w:rsid w:val="00FE7C14"/>
    <w:rsid w:val="00FF0A17"/>
    <w:rsid w:val="00FF0A43"/>
    <w:rsid w:val="00FF232B"/>
    <w:rsid w:val="00FF29D2"/>
    <w:rsid w:val="00FF4379"/>
    <w:rsid w:val="00FF5040"/>
    <w:rsid w:val="00FF50D1"/>
    <w:rsid w:val="00FF633B"/>
    <w:rsid w:val="00FF6B78"/>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B5"/>
    <w:rPr>
      <w:rFonts w:ascii="Arial" w:hAnsi="Arial"/>
      <w:sz w:val="24"/>
      <w:szCs w:val="24"/>
    </w:rPr>
  </w:style>
  <w:style w:type="paragraph" w:styleId="Heading1">
    <w:name w:val="heading 1"/>
    <w:basedOn w:val="Normal"/>
    <w:next w:val="Normal"/>
    <w:qFormat/>
    <w:rsid w:val="00092940"/>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BC57EA"/>
    <w:pPr>
      <w:keepNext/>
      <w:numPr>
        <w:ilvl w:val="1"/>
        <w:numId w:val="1"/>
      </w:numPr>
      <w:spacing w:before="240" w:after="60"/>
      <w:ind w:left="576"/>
      <w:outlineLvl w:val="1"/>
    </w:pPr>
    <w:rPr>
      <w:rFonts w:cs="Arial"/>
      <w:b/>
      <w:bCs/>
      <w:i/>
      <w:iCs/>
      <w:sz w:val="28"/>
      <w:szCs w:val="28"/>
    </w:rPr>
  </w:style>
  <w:style w:type="paragraph" w:styleId="Heading3">
    <w:name w:val="heading 3"/>
    <w:basedOn w:val="Normal"/>
    <w:next w:val="Normal"/>
    <w:qFormat/>
    <w:rsid w:val="0009294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07D11"/>
    <w:pPr>
      <w:keepNext/>
      <w:numPr>
        <w:ilvl w:val="3"/>
        <w:numId w:val="1"/>
      </w:numPr>
      <w:spacing w:before="240" w:after="60"/>
      <w:outlineLvl w:val="3"/>
    </w:pPr>
    <w:rPr>
      <w:rFonts w:cs="Arial"/>
      <w:b/>
      <w:bCs/>
      <w:i/>
    </w:rPr>
  </w:style>
  <w:style w:type="paragraph" w:styleId="Heading5">
    <w:name w:val="heading 5"/>
    <w:basedOn w:val="Normal"/>
    <w:next w:val="Normal"/>
    <w:qFormat/>
    <w:rsid w:val="00092940"/>
    <w:pPr>
      <w:numPr>
        <w:ilvl w:val="4"/>
        <w:numId w:val="1"/>
      </w:numPr>
      <w:spacing w:before="240" w:after="60"/>
      <w:outlineLvl w:val="4"/>
    </w:pPr>
    <w:rPr>
      <w:b/>
      <w:bCs/>
      <w:i/>
      <w:iCs/>
      <w:sz w:val="26"/>
      <w:szCs w:val="26"/>
    </w:rPr>
  </w:style>
  <w:style w:type="paragraph" w:styleId="Heading6">
    <w:name w:val="heading 6"/>
    <w:basedOn w:val="Normal"/>
    <w:next w:val="Normal"/>
    <w:qFormat/>
    <w:rsid w:val="00092940"/>
    <w:pPr>
      <w:numPr>
        <w:ilvl w:val="5"/>
        <w:numId w:val="1"/>
      </w:numPr>
      <w:spacing w:before="240" w:after="60"/>
      <w:outlineLvl w:val="5"/>
    </w:pPr>
    <w:rPr>
      <w:b/>
      <w:bCs/>
      <w:sz w:val="22"/>
      <w:szCs w:val="22"/>
    </w:rPr>
  </w:style>
  <w:style w:type="paragraph" w:styleId="Heading7">
    <w:name w:val="heading 7"/>
    <w:basedOn w:val="Normal"/>
    <w:next w:val="Normal"/>
    <w:qFormat/>
    <w:rsid w:val="00092940"/>
    <w:pPr>
      <w:numPr>
        <w:ilvl w:val="6"/>
        <w:numId w:val="1"/>
      </w:numPr>
      <w:spacing w:before="240" w:after="60"/>
      <w:outlineLvl w:val="6"/>
    </w:pPr>
  </w:style>
  <w:style w:type="paragraph" w:styleId="Heading8">
    <w:name w:val="heading 8"/>
    <w:basedOn w:val="Normal"/>
    <w:next w:val="Normal"/>
    <w:qFormat/>
    <w:rsid w:val="00092940"/>
    <w:pPr>
      <w:numPr>
        <w:ilvl w:val="7"/>
        <w:numId w:val="1"/>
      </w:numPr>
      <w:spacing w:before="240" w:after="60"/>
      <w:outlineLvl w:val="7"/>
    </w:pPr>
    <w:rPr>
      <w:i/>
      <w:iCs/>
    </w:rPr>
  </w:style>
  <w:style w:type="paragraph" w:styleId="Heading9">
    <w:name w:val="heading 9"/>
    <w:basedOn w:val="Normal"/>
    <w:next w:val="Normal"/>
    <w:qFormat/>
    <w:rsid w:val="0009294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514"/>
    <w:pPr>
      <w:tabs>
        <w:tab w:val="center" w:pos="4320"/>
        <w:tab w:val="right" w:pos="8640"/>
      </w:tabs>
    </w:pPr>
  </w:style>
  <w:style w:type="paragraph" w:styleId="Footer">
    <w:name w:val="footer"/>
    <w:basedOn w:val="Normal"/>
    <w:rsid w:val="005A5514"/>
    <w:pPr>
      <w:tabs>
        <w:tab w:val="center" w:pos="4320"/>
        <w:tab w:val="right" w:pos="8640"/>
      </w:tabs>
    </w:pPr>
  </w:style>
  <w:style w:type="character" w:styleId="PageNumber">
    <w:name w:val="page number"/>
    <w:basedOn w:val="DefaultParagraphFont"/>
    <w:rsid w:val="005A5514"/>
  </w:style>
  <w:style w:type="table" w:styleId="TableGrid">
    <w:name w:val="Table Grid"/>
    <w:basedOn w:val="TableNormal"/>
    <w:rsid w:val="004D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B0DCE"/>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5A4890"/>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5A4890"/>
    <w:pPr>
      <w:ind w:left="480"/>
    </w:pPr>
    <w:rPr>
      <w:rFonts w:asciiTheme="minorHAnsi" w:hAnsiTheme="minorHAnsi" w:cstheme="minorHAnsi"/>
      <w:i/>
      <w:iCs/>
      <w:sz w:val="20"/>
      <w:szCs w:val="20"/>
    </w:rPr>
  </w:style>
  <w:style w:type="paragraph" w:styleId="TOC4">
    <w:name w:val="toc 4"/>
    <w:basedOn w:val="Normal"/>
    <w:next w:val="Normal"/>
    <w:autoRedefine/>
    <w:uiPriority w:val="39"/>
    <w:rsid w:val="005A4890"/>
    <w:pPr>
      <w:ind w:left="720"/>
    </w:pPr>
    <w:rPr>
      <w:rFonts w:asciiTheme="minorHAnsi" w:hAnsiTheme="minorHAnsi" w:cstheme="minorHAnsi"/>
      <w:sz w:val="18"/>
      <w:szCs w:val="18"/>
    </w:rPr>
  </w:style>
  <w:style w:type="paragraph" w:styleId="TOC5">
    <w:name w:val="toc 5"/>
    <w:basedOn w:val="Normal"/>
    <w:next w:val="Normal"/>
    <w:autoRedefine/>
    <w:uiPriority w:val="39"/>
    <w:rsid w:val="005A4890"/>
    <w:pPr>
      <w:ind w:left="960"/>
    </w:pPr>
    <w:rPr>
      <w:rFonts w:asciiTheme="minorHAnsi" w:hAnsiTheme="minorHAnsi" w:cstheme="minorHAnsi"/>
      <w:sz w:val="18"/>
      <w:szCs w:val="18"/>
    </w:rPr>
  </w:style>
  <w:style w:type="paragraph" w:styleId="TOC6">
    <w:name w:val="toc 6"/>
    <w:basedOn w:val="Normal"/>
    <w:next w:val="Normal"/>
    <w:autoRedefine/>
    <w:semiHidden/>
    <w:rsid w:val="005A4890"/>
    <w:pPr>
      <w:ind w:left="1200"/>
    </w:pPr>
    <w:rPr>
      <w:rFonts w:asciiTheme="minorHAnsi" w:hAnsiTheme="minorHAnsi" w:cstheme="minorHAnsi"/>
      <w:sz w:val="18"/>
      <w:szCs w:val="18"/>
    </w:rPr>
  </w:style>
  <w:style w:type="paragraph" w:styleId="TOC7">
    <w:name w:val="toc 7"/>
    <w:basedOn w:val="Normal"/>
    <w:next w:val="Normal"/>
    <w:autoRedefine/>
    <w:semiHidden/>
    <w:rsid w:val="005A4890"/>
    <w:pPr>
      <w:ind w:left="1440"/>
    </w:pPr>
    <w:rPr>
      <w:rFonts w:asciiTheme="minorHAnsi" w:hAnsiTheme="minorHAnsi" w:cstheme="minorHAnsi"/>
      <w:sz w:val="18"/>
      <w:szCs w:val="18"/>
    </w:rPr>
  </w:style>
  <w:style w:type="paragraph" w:styleId="TOC8">
    <w:name w:val="toc 8"/>
    <w:basedOn w:val="Normal"/>
    <w:next w:val="Normal"/>
    <w:autoRedefine/>
    <w:semiHidden/>
    <w:rsid w:val="005A4890"/>
    <w:pPr>
      <w:ind w:left="1680"/>
    </w:pPr>
    <w:rPr>
      <w:rFonts w:asciiTheme="minorHAnsi" w:hAnsiTheme="minorHAnsi" w:cstheme="minorHAnsi"/>
      <w:sz w:val="18"/>
      <w:szCs w:val="18"/>
    </w:rPr>
  </w:style>
  <w:style w:type="paragraph" w:styleId="TOC9">
    <w:name w:val="toc 9"/>
    <w:basedOn w:val="Normal"/>
    <w:next w:val="Normal"/>
    <w:autoRedefine/>
    <w:semiHidden/>
    <w:rsid w:val="005A4890"/>
    <w:pPr>
      <w:ind w:left="1920"/>
    </w:pPr>
    <w:rPr>
      <w:rFonts w:asciiTheme="minorHAnsi" w:hAnsiTheme="minorHAnsi" w:cstheme="minorHAnsi"/>
      <w:sz w:val="18"/>
      <w:szCs w:val="18"/>
    </w:rPr>
  </w:style>
  <w:style w:type="paragraph" w:customStyle="1" w:styleId="Default">
    <w:name w:val="Default"/>
    <w:rsid w:val="00BF224A"/>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A57276"/>
  </w:style>
  <w:style w:type="paragraph" w:customStyle="1" w:styleId="TableBullet">
    <w:name w:val="Table Bullet"/>
    <w:basedOn w:val="Normal"/>
    <w:qFormat/>
    <w:rsid w:val="00201EB5"/>
    <w:pPr>
      <w:numPr>
        <w:numId w:val="2"/>
      </w:numPr>
      <w:ind w:left="162" w:hanging="180"/>
    </w:pPr>
    <w:rPr>
      <w:sz w:val="20"/>
      <w:szCs w:val="20"/>
    </w:rPr>
  </w:style>
  <w:style w:type="character" w:styleId="Hyperlink">
    <w:name w:val="Hyperlink"/>
    <w:uiPriority w:val="99"/>
    <w:rsid w:val="00D826CC"/>
    <w:rPr>
      <w:color w:val="0000FF"/>
      <w:u w:val="single"/>
    </w:rPr>
  </w:style>
  <w:style w:type="paragraph" w:styleId="NormalWeb">
    <w:name w:val="Normal (Web)"/>
    <w:basedOn w:val="Normal"/>
    <w:rsid w:val="00D826CC"/>
    <w:pPr>
      <w:spacing w:before="100" w:beforeAutospacing="1" w:after="100" w:afterAutospacing="1"/>
    </w:pPr>
  </w:style>
  <w:style w:type="character" w:styleId="Strong">
    <w:name w:val="Strong"/>
    <w:qFormat/>
    <w:rsid w:val="003F49CE"/>
    <w:rPr>
      <w:b/>
      <w:bCs/>
    </w:rPr>
  </w:style>
  <w:style w:type="character" w:styleId="FollowedHyperlink">
    <w:name w:val="FollowedHyperlink"/>
    <w:uiPriority w:val="99"/>
    <w:semiHidden/>
    <w:unhideWhenUsed/>
    <w:rsid w:val="009900FC"/>
    <w:rPr>
      <w:color w:val="800080"/>
      <w:u w:val="single"/>
    </w:rPr>
  </w:style>
  <w:style w:type="paragraph" w:customStyle="1" w:styleId="TableofContents">
    <w:name w:val="Table of Contents"/>
    <w:basedOn w:val="Normal"/>
    <w:link w:val="TableofContentsChar"/>
    <w:autoRedefine/>
    <w:qFormat/>
    <w:rsid w:val="005A5E11"/>
    <w:pPr>
      <w:jc w:val="center"/>
    </w:pPr>
    <w:rPr>
      <w:rFonts w:cs="Arial"/>
      <w:b/>
      <w:sz w:val="32"/>
      <w:szCs w:val="32"/>
    </w:rPr>
  </w:style>
  <w:style w:type="paragraph" w:styleId="BalloonText">
    <w:name w:val="Balloon Text"/>
    <w:basedOn w:val="Normal"/>
    <w:link w:val="BalloonTextChar"/>
    <w:uiPriority w:val="99"/>
    <w:semiHidden/>
    <w:unhideWhenUsed/>
    <w:rsid w:val="00FF633B"/>
    <w:rPr>
      <w:rFonts w:ascii="Tahoma" w:hAnsi="Tahoma" w:cs="Tahoma"/>
      <w:sz w:val="16"/>
      <w:szCs w:val="16"/>
    </w:rPr>
  </w:style>
  <w:style w:type="character" w:customStyle="1" w:styleId="TableofContentsChar">
    <w:name w:val="Table of Contents Char"/>
    <w:basedOn w:val="DefaultParagraphFont"/>
    <w:link w:val="TableofContents"/>
    <w:rsid w:val="005A5E11"/>
    <w:rPr>
      <w:rFonts w:ascii="Arial" w:hAnsi="Arial" w:cs="Arial"/>
      <w:b/>
      <w:sz w:val="32"/>
      <w:szCs w:val="32"/>
    </w:rPr>
  </w:style>
  <w:style w:type="character" w:customStyle="1" w:styleId="BalloonTextChar">
    <w:name w:val="Balloon Text Char"/>
    <w:basedOn w:val="DefaultParagraphFont"/>
    <w:link w:val="BalloonText"/>
    <w:uiPriority w:val="99"/>
    <w:semiHidden/>
    <w:rsid w:val="00FF633B"/>
    <w:rPr>
      <w:rFonts w:ascii="Tahoma" w:hAnsi="Tahoma" w:cs="Tahoma"/>
      <w:sz w:val="16"/>
      <w:szCs w:val="16"/>
    </w:rPr>
  </w:style>
  <w:style w:type="paragraph" w:styleId="ListParagraph">
    <w:name w:val="List Paragraph"/>
    <w:basedOn w:val="Normal"/>
    <w:uiPriority w:val="34"/>
    <w:qFormat/>
    <w:rsid w:val="00B07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B5"/>
    <w:rPr>
      <w:rFonts w:ascii="Arial" w:hAnsi="Arial"/>
      <w:sz w:val="24"/>
      <w:szCs w:val="24"/>
    </w:rPr>
  </w:style>
  <w:style w:type="paragraph" w:styleId="Heading1">
    <w:name w:val="heading 1"/>
    <w:basedOn w:val="Normal"/>
    <w:next w:val="Normal"/>
    <w:qFormat/>
    <w:rsid w:val="00092940"/>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BC57EA"/>
    <w:pPr>
      <w:keepNext/>
      <w:numPr>
        <w:ilvl w:val="1"/>
        <w:numId w:val="1"/>
      </w:numPr>
      <w:spacing w:before="240" w:after="60"/>
      <w:ind w:left="576"/>
      <w:outlineLvl w:val="1"/>
    </w:pPr>
    <w:rPr>
      <w:rFonts w:cs="Arial"/>
      <w:b/>
      <w:bCs/>
      <w:i/>
      <w:iCs/>
      <w:sz w:val="28"/>
      <w:szCs w:val="28"/>
    </w:rPr>
  </w:style>
  <w:style w:type="paragraph" w:styleId="Heading3">
    <w:name w:val="heading 3"/>
    <w:basedOn w:val="Normal"/>
    <w:next w:val="Normal"/>
    <w:qFormat/>
    <w:rsid w:val="0009294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07D11"/>
    <w:pPr>
      <w:keepNext/>
      <w:numPr>
        <w:ilvl w:val="3"/>
        <w:numId w:val="1"/>
      </w:numPr>
      <w:spacing w:before="240" w:after="60"/>
      <w:outlineLvl w:val="3"/>
    </w:pPr>
    <w:rPr>
      <w:rFonts w:cs="Arial"/>
      <w:b/>
      <w:bCs/>
      <w:i/>
    </w:rPr>
  </w:style>
  <w:style w:type="paragraph" w:styleId="Heading5">
    <w:name w:val="heading 5"/>
    <w:basedOn w:val="Normal"/>
    <w:next w:val="Normal"/>
    <w:qFormat/>
    <w:rsid w:val="00092940"/>
    <w:pPr>
      <w:numPr>
        <w:ilvl w:val="4"/>
        <w:numId w:val="1"/>
      </w:numPr>
      <w:spacing w:before="240" w:after="60"/>
      <w:outlineLvl w:val="4"/>
    </w:pPr>
    <w:rPr>
      <w:b/>
      <w:bCs/>
      <w:i/>
      <w:iCs/>
      <w:sz w:val="26"/>
      <w:szCs w:val="26"/>
    </w:rPr>
  </w:style>
  <w:style w:type="paragraph" w:styleId="Heading6">
    <w:name w:val="heading 6"/>
    <w:basedOn w:val="Normal"/>
    <w:next w:val="Normal"/>
    <w:qFormat/>
    <w:rsid w:val="00092940"/>
    <w:pPr>
      <w:numPr>
        <w:ilvl w:val="5"/>
        <w:numId w:val="1"/>
      </w:numPr>
      <w:spacing w:before="240" w:after="60"/>
      <w:outlineLvl w:val="5"/>
    </w:pPr>
    <w:rPr>
      <w:b/>
      <w:bCs/>
      <w:sz w:val="22"/>
      <w:szCs w:val="22"/>
    </w:rPr>
  </w:style>
  <w:style w:type="paragraph" w:styleId="Heading7">
    <w:name w:val="heading 7"/>
    <w:basedOn w:val="Normal"/>
    <w:next w:val="Normal"/>
    <w:qFormat/>
    <w:rsid w:val="00092940"/>
    <w:pPr>
      <w:numPr>
        <w:ilvl w:val="6"/>
        <w:numId w:val="1"/>
      </w:numPr>
      <w:spacing w:before="240" w:after="60"/>
      <w:outlineLvl w:val="6"/>
    </w:pPr>
  </w:style>
  <w:style w:type="paragraph" w:styleId="Heading8">
    <w:name w:val="heading 8"/>
    <w:basedOn w:val="Normal"/>
    <w:next w:val="Normal"/>
    <w:qFormat/>
    <w:rsid w:val="00092940"/>
    <w:pPr>
      <w:numPr>
        <w:ilvl w:val="7"/>
        <w:numId w:val="1"/>
      </w:numPr>
      <w:spacing w:before="240" w:after="60"/>
      <w:outlineLvl w:val="7"/>
    </w:pPr>
    <w:rPr>
      <w:i/>
      <w:iCs/>
    </w:rPr>
  </w:style>
  <w:style w:type="paragraph" w:styleId="Heading9">
    <w:name w:val="heading 9"/>
    <w:basedOn w:val="Normal"/>
    <w:next w:val="Normal"/>
    <w:qFormat/>
    <w:rsid w:val="0009294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514"/>
    <w:pPr>
      <w:tabs>
        <w:tab w:val="center" w:pos="4320"/>
        <w:tab w:val="right" w:pos="8640"/>
      </w:tabs>
    </w:pPr>
  </w:style>
  <w:style w:type="paragraph" w:styleId="Footer">
    <w:name w:val="footer"/>
    <w:basedOn w:val="Normal"/>
    <w:rsid w:val="005A5514"/>
    <w:pPr>
      <w:tabs>
        <w:tab w:val="center" w:pos="4320"/>
        <w:tab w:val="right" w:pos="8640"/>
      </w:tabs>
    </w:pPr>
  </w:style>
  <w:style w:type="character" w:styleId="PageNumber">
    <w:name w:val="page number"/>
    <w:basedOn w:val="DefaultParagraphFont"/>
    <w:rsid w:val="005A5514"/>
  </w:style>
  <w:style w:type="table" w:styleId="TableGrid">
    <w:name w:val="Table Grid"/>
    <w:basedOn w:val="TableNormal"/>
    <w:rsid w:val="004D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B0DCE"/>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5A4890"/>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5A4890"/>
    <w:pPr>
      <w:ind w:left="480"/>
    </w:pPr>
    <w:rPr>
      <w:rFonts w:asciiTheme="minorHAnsi" w:hAnsiTheme="minorHAnsi" w:cstheme="minorHAnsi"/>
      <w:i/>
      <w:iCs/>
      <w:sz w:val="20"/>
      <w:szCs w:val="20"/>
    </w:rPr>
  </w:style>
  <w:style w:type="paragraph" w:styleId="TOC4">
    <w:name w:val="toc 4"/>
    <w:basedOn w:val="Normal"/>
    <w:next w:val="Normal"/>
    <w:autoRedefine/>
    <w:uiPriority w:val="39"/>
    <w:rsid w:val="005A4890"/>
    <w:pPr>
      <w:ind w:left="720"/>
    </w:pPr>
    <w:rPr>
      <w:rFonts w:asciiTheme="minorHAnsi" w:hAnsiTheme="minorHAnsi" w:cstheme="minorHAnsi"/>
      <w:sz w:val="18"/>
      <w:szCs w:val="18"/>
    </w:rPr>
  </w:style>
  <w:style w:type="paragraph" w:styleId="TOC5">
    <w:name w:val="toc 5"/>
    <w:basedOn w:val="Normal"/>
    <w:next w:val="Normal"/>
    <w:autoRedefine/>
    <w:uiPriority w:val="39"/>
    <w:rsid w:val="005A4890"/>
    <w:pPr>
      <w:ind w:left="960"/>
    </w:pPr>
    <w:rPr>
      <w:rFonts w:asciiTheme="minorHAnsi" w:hAnsiTheme="minorHAnsi" w:cstheme="minorHAnsi"/>
      <w:sz w:val="18"/>
      <w:szCs w:val="18"/>
    </w:rPr>
  </w:style>
  <w:style w:type="paragraph" w:styleId="TOC6">
    <w:name w:val="toc 6"/>
    <w:basedOn w:val="Normal"/>
    <w:next w:val="Normal"/>
    <w:autoRedefine/>
    <w:semiHidden/>
    <w:rsid w:val="005A4890"/>
    <w:pPr>
      <w:ind w:left="1200"/>
    </w:pPr>
    <w:rPr>
      <w:rFonts w:asciiTheme="minorHAnsi" w:hAnsiTheme="minorHAnsi" w:cstheme="minorHAnsi"/>
      <w:sz w:val="18"/>
      <w:szCs w:val="18"/>
    </w:rPr>
  </w:style>
  <w:style w:type="paragraph" w:styleId="TOC7">
    <w:name w:val="toc 7"/>
    <w:basedOn w:val="Normal"/>
    <w:next w:val="Normal"/>
    <w:autoRedefine/>
    <w:semiHidden/>
    <w:rsid w:val="005A4890"/>
    <w:pPr>
      <w:ind w:left="1440"/>
    </w:pPr>
    <w:rPr>
      <w:rFonts w:asciiTheme="minorHAnsi" w:hAnsiTheme="minorHAnsi" w:cstheme="minorHAnsi"/>
      <w:sz w:val="18"/>
      <w:szCs w:val="18"/>
    </w:rPr>
  </w:style>
  <w:style w:type="paragraph" w:styleId="TOC8">
    <w:name w:val="toc 8"/>
    <w:basedOn w:val="Normal"/>
    <w:next w:val="Normal"/>
    <w:autoRedefine/>
    <w:semiHidden/>
    <w:rsid w:val="005A4890"/>
    <w:pPr>
      <w:ind w:left="1680"/>
    </w:pPr>
    <w:rPr>
      <w:rFonts w:asciiTheme="minorHAnsi" w:hAnsiTheme="minorHAnsi" w:cstheme="minorHAnsi"/>
      <w:sz w:val="18"/>
      <w:szCs w:val="18"/>
    </w:rPr>
  </w:style>
  <w:style w:type="paragraph" w:styleId="TOC9">
    <w:name w:val="toc 9"/>
    <w:basedOn w:val="Normal"/>
    <w:next w:val="Normal"/>
    <w:autoRedefine/>
    <w:semiHidden/>
    <w:rsid w:val="005A4890"/>
    <w:pPr>
      <w:ind w:left="1920"/>
    </w:pPr>
    <w:rPr>
      <w:rFonts w:asciiTheme="minorHAnsi" w:hAnsiTheme="minorHAnsi" w:cstheme="minorHAnsi"/>
      <w:sz w:val="18"/>
      <w:szCs w:val="18"/>
    </w:rPr>
  </w:style>
  <w:style w:type="paragraph" w:customStyle="1" w:styleId="Default">
    <w:name w:val="Default"/>
    <w:rsid w:val="00BF224A"/>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A57276"/>
  </w:style>
  <w:style w:type="paragraph" w:customStyle="1" w:styleId="TableBullet">
    <w:name w:val="Table Bullet"/>
    <w:basedOn w:val="Normal"/>
    <w:qFormat/>
    <w:rsid w:val="00201EB5"/>
    <w:pPr>
      <w:numPr>
        <w:numId w:val="2"/>
      </w:numPr>
      <w:ind w:left="162" w:hanging="180"/>
    </w:pPr>
    <w:rPr>
      <w:sz w:val="20"/>
      <w:szCs w:val="20"/>
    </w:rPr>
  </w:style>
  <w:style w:type="character" w:styleId="Hyperlink">
    <w:name w:val="Hyperlink"/>
    <w:uiPriority w:val="99"/>
    <w:rsid w:val="00D826CC"/>
    <w:rPr>
      <w:color w:val="0000FF"/>
      <w:u w:val="single"/>
    </w:rPr>
  </w:style>
  <w:style w:type="paragraph" w:styleId="NormalWeb">
    <w:name w:val="Normal (Web)"/>
    <w:basedOn w:val="Normal"/>
    <w:rsid w:val="00D826CC"/>
    <w:pPr>
      <w:spacing w:before="100" w:beforeAutospacing="1" w:after="100" w:afterAutospacing="1"/>
    </w:pPr>
  </w:style>
  <w:style w:type="character" w:styleId="Strong">
    <w:name w:val="Strong"/>
    <w:qFormat/>
    <w:rsid w:val="003F49CE"/>
    <w:rPr>
      <w:b/>
      <w:bCs/>
    </w:rPr>
  </w:style>
  <w:style w:type="character" w:styleId="FollowedHyperlink">
    <w:name w:val="FollowedHyperlink"/>
    <w:uiPriority w:val="99"/>
    <w:semiHidden/>
    <w:unhideWhenUsed/>
    <w:rsid w:val="009900FC"/>
    <w:rPr>
      <w:color w:val="800080"/>
      <w:u w:val="single"/>
    </w:rPr>
  </w:style>
  <w:style w:type="paragraph" w:customStyle="1" w:styleId="TableofContents">
    <w:name w:val="Table of Contents"/>
    <w:basedOn w:val="Normal"/>
    <w:link w:val="TableofContentsChar"/>
    <w:autoRedefine/>
    <w:qFormat/>
    <w:rsid w:val="005A5E11"/>
    <w:pPr>
      <w:jc w:val="center"/>
    </w:pPr>
    <w:rPr>
      <w:rFonts w:cs="Arial"/>
      <w:b/>
      <w:sz w:val="32"/>
      <w:szCs w:val="32"/>
    </w:rPr>
  </w:style>
  <w:style w:type="paragraph" w:styleId="BalloonText">
    <w:name w:val="Balloon Text"/>
    <w:basedOn w:val="Normal"/>
    <w:link w:val="BalloonTextChar"/>
    <w:uiPriority w:val="99"/>
    <w:semiHidden/>
    <w:unhideWhenUsed/>
    <w:rsid w:val="00FF633B"/>
    <w:rPr>
      <w:rFonts w:ascii="Tahoma" w:hAnsi="Tahoma" w:cs="Tahoma"/>
      <w:sz w:val="16"/>
      <w:szCs w:val="16"/>
    </w:rPr>
  </w:style>
  <w:style w:type="character" w:customStyle="1" w:styleId="TableofContentsChar">
    <w:name w:val="Table of Contents Char"/>
    <w:basedOn w:val="DefaultParagraphFont"/>
    <w:link w:val="TableofContents"/>
    <w:rsid w:val="005A5E11"/>
    <w:rPr>
      <w:rFonts w:ascii="Arial" w:hAnsi="Arial" w:cs="Arial"/>
      <w:b/>
      <w:sz w:val="32"/>
      <w:szCs w:val="32"/>
    </w:rPr>
  </w:style>
  <w:style w:type="character" w:customStyle="1" w:styleId="BalloonTextChar">
    <w:name w:val="Balloon Text Char"/>
    <w:basedOn w:val="DefaultParagraphFont"/>
    <w:link w:val="BalloonText"/>
    <w:uiPriority w:val="99"/>
    <w:semiHidden/>
    <w:rsid w:val="00FF633B"/>
    <w:rPr>
      <w:rFonts w:ascii="Tahoma" w:hAnsi="Tahoma" w:cs="Tahoma"/>
      <w:sz w:val="16"/>
      <w:szCs w:val="16"/>
    </w:rPr>
  </w:style>
  <w:style w:type="paragraph" w:styleId="ListParagraph">
    <w:name w:val="List Paragraph"/>
    <w:basedOn w:val="Normal"/>
    <w:uiPriority w:val="34"/>
    <w:qFormat/>
    <w:rsid w:val="00B0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2810">
      <w:bodyDiv w:val="1"/>
      <w:marLeft w:val="0"/>
      <w:marRight w:val="0"/>
      <w:marTop w:val="0"/>
      <w:marBottom w:val="0"/>
      <w:divBdr>
        <w:top w:val="none" w:sz="0" w:space="0" w:color="auto"/>
        <w:left w:val="none" w:sz="0" w:space="0" w:color="auto"/>
        <w:bottom w:val="none" w:sz="0" w:space="0" w:color="auto"/>
        <w:right w:val="none" w:sz="0" w:space="0" w:color="auto"/>
      </w:divBdr>
      <w:divsChild>
        <w:div w:id="565534270">
          <w:marLeft w:val="0"/>
          <w:marRight w:val="0"/>
          <w:marTop w:val="0"/>
          <w:marBottom w:val="0"/>
          <w:divBdr>
            <w:top w:val="none" w:sz="0" w:space="0" w:color="auto"/>
            <w:left w:val="none" w:sz="0" w:space="0" w:color="auto"/>
            <w:bottom w:val="none" w:sz="0" w:space="0" w:color="auto"/>
            <w:right w:val="none" w:sz="0" w:space="0" w:color="auto"/>
          </w:divBdr>
          <w:divsChild>
            <w:div w:id="10234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4301">
      <w:bodyDiv w:val="1"/>
      <w:marLeft w:val="0"/>
      <w:marRight w:val="0"/>
      <w:marTop w:val="0"/>
      <w:marBottom w:val="0"/>
      <w:divBdr>
        <w:top w:val="none" w:sz="0" w:space="0" w:color="auto"/>
        <w:left w:val="none" w:sz="0" w:space="0" w:color="auto"/>
        <w:bottom w:val="none" w:sz="0" w:space="0" w:color="auto"/>
        <w:right w:val="none" w:sz="0" w:space="0" w:color="auto"/>
      </w:divBdr>
    </w:div>
    <w:div w:id="628974339">
      <w:bodyDiv w:val="1"/>
      <w:marLeft w:val="0"/>
      <w:marRight w:val="0"/>
      <w:marTop w:val="0"/>
      <w:marBottom w:val="0"/>
      <w:divBdr>
        <w:top w:val="none" w:sz="0" w:space="0" w:color="auto"/>
        <w:left w:val="none" w:sz="0" w:space="0" w:color="auto"/>
        <w:bottom w:val="none" w:sz="0" w:space="0" w:color="auto"/>
        <w:right w:val="none" w:sz="0" w:space="0" w:color="auto"/>
      </w:divBdr>
      <w:divsChild>
        <w:div w:id="1899395422">
          <w:marLeft w:val="0"/>
          <w:marRight w:val="0"/>
          <w:marTop w:val="0"/>
          <w:marBottom w:val="0"/>
          <w:divBdr>
            <w:top w:val="none" w:sz="0" w:space="0" w:color="auto"/>
            <w:left w:val="none" w:sz="0" w:space="0" w:color="auto"/>
            <w:bottom w:val="none" w:sz="0" w:space="0" w:color="auto"/>
            <w:right w:val="none" w:sz="0" w:space="0" w:color="auto"/>
          </w:divBdr>
          <w:divsChild>
            <w:div w:id="5064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8007">
      <w:bodyDiv w:val="1"/>
      <w:marLeft w:val="0"/>
      <w:marRight w:val="0"/>
      <w:marTop w:val="0"/>
      <w:marBottom w:val="0"/>
      <w:divBdr>
        <w:top w:val="none" w:sz="0" w:space="0" w:color="auto"/>
        <w:left w:val="none" w:sz="0" w:space="0" w:color="auto"/>
        <w:bottom w:val="none" w:sz="0" w:space="0" w:color="auto"/>
        <w:right w:val="none" w:sz="0" w:space="0" w:color="auto"/>
      </w:divBdr>
    </w:div>
    <w:div w:id="965502181">
      <w:bodyDiv w:val="1"/>
      <w:marLeft w:val="0"/>
      <w:marRight w:val="0"/>
      <w:marTop w:val="0"/>
      <w:marBottom w:val="0"/>
      <w:divBdr>
        <w:top w:val="none" w:sz="0" w:space="0" w:color="auto"/>
        <w:left w:val="none" w:sz="0" w:space="0" w:color="auto"/>
        <w:bottom w:val="none" w:sz="0" w:space="0" w:color="auto"/>
        <w:right w:val="none" w:sz="0" w:space="0" w:color="auto"/>
      </w:divBdr>
      <w:divsChild>
        <w:div w:id="50036606">
          <w:marLeft w:val="0"/>
          <w:marRight w:val="0"/>
          <w:marTop w:val="0"/>
          <w:marBottom w:val="0"/>
          <w:divBdr>
            <w:top w:val="none" w:sz="0" w:space="0" w:color="auto"/>
            <w:left w:val="none" w:sz="0" w:space="0" w:color="auto"/>
            <w:bottom w:val="none" w:sz="0" w:space="0" w:color="auto"/>
            <w:right w:val="none" w:sz="0" w:space="0" w:color="auto"/>
          </w:divBdr>
          <w:divsChild>
            <w:div w:id="11768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6031">
      <w:bodyDiv w:val="1"/>
      <w:marLeft w:val="0"/>
      <w:marRight w:val="0"/>
      <w:marTop w:val="0"/>
      <w:marBottom w:val="0"/>
      <w:divBdr>
        <w:top w:val="none" w:sz="0" w:space="0" w:color="auto"/>
        <w:left w:val="none" w:sz="0" w:space="0" w:color="auto"/>
        <w:bottom w:val="none" w:sz="0" w:space="0" w:color="auto"/>
        <w:right w:val="none" w:sz="0" w:space="0" w:color="auto"/>
      </w:divBdr>
    </w:div>
    <w:div w:id="1417897932">
      <w:bodyDiv w:val="1"/>
      <w:marLeft w:val="0"/>
      <w:marRight w:val="0"/>
      <w:marTop w:val="0"/>
      <w:marBottom w:val="0"/>
      <w:divBdr>
        <w:top w:val="none" w:sz="0" w:space="0" w:color="auto"/>
        <w:left w:val="none" w:sz="0" w:space="0" w:color="auto"/>
        <w:bottom w:val="none" w:sz="0" w:space="0" w:color="auto"/>
        <w:right w:val="none" w:sz="0" w:space="0" w:color="auto"/>
      </w:divBdr>
    </w:div>
    <w:div w:id="1508251040">
      <w:bodyDiv w:val="1"/>
      <w:marLeft w:val="0"/>
      <w:marRight w:val="0"/>
      <w:marTop w:val="0"/>
      <w:marBottom w:val="0"/>
      <w:divBdr>
        <w:top w:val="none" w:sz="0" w:space="0" w:color="auto"/>
        <w:left w:val="none" w:sz="0" w:space="0" w:color="auto"/>
        <w:bottom w:val="none" w:sz="0" w:space="0" w:color="auto"/>
        <w:right w:val="none" w:sz="0" w:space="0" w:color="auto"/>
      </w:divBdr>
      <w:divsChild>
        <w:div w:id="1044065085">
          <w:marLeft w:val="0"/>
          <w:marRight w:val="0"/>
          <w:marTop w:val="0"/>
          <w:marBottom w:val="0"/>
          <w:divBdr>
            <w:top w:val="none" w:sz="0" w:space="0" w:color="auto"/>
            <w:left w:val="none" w:sz="0" w:space="0" w:color="auto"/>
            <w:bottom w:val="none" w:sz="0" w:space="0" w:color="auto"/>
            <w:right w:val="none" w:sz="0" w:space="0" w:color="auto"/>
          </w:divBdr>
          <w:divsChild>
            <w:div w:id="497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501">
      <w:bodyDiv w:val="1"/>
      <w:marLeft w:val="0"/>
      <w:marRight w:val="0"/>
      <w:marTop w:val="0"/>
      <w:marBottom w:val="0"/>
      <w:divBdr>
        <w:top w:val="none" w:sz="0" w:space="0" w:color="auto"/>
        <w:left w:val="none" w:sz="0" w:space="0" w:color="auto"/>
        <w:bottom w:val="none" w:sz="0" w:space="0" w:color="auto"/>
        <w:right w:val="none" w:sz="0" w:space="0" w:color="auto"/>
      </w:divBdr>
    </w:div>
    <w:div w:id="1898317838">
      <w:bodyDiv w:val="1"/>
      <w:marLeft w:val="0"/>
      <w:marRight w:val="0"/>
      <w:marTop w:val="0"/>
      <w:marBottom w:val="0"/>
      <w:divBdr>
        <w:top w:val="none" w:sz="0" w:space="0" w:color="auto"/>
        <w:left w:val="none" w:sz="0" w:space="0" w:color="auto"/>
        <w:bottom w:val="none" w:sz="0" w:space="0" w:color="auto"/>
        <w:right w:val="none" w:sz="0" w:space="0" w:color="auto"/>
      </w:divBdr>
      <w:divsChild>
        <w:div w:id="899366035">
          <w:marLeft w:val="0"/>
          <w:marRight w:val="0"/>
          <w:marTop w:val="0"/>
          <w:marBottom w:val="0"/>
          <w:divBdr>
            <w:top w:val="none" w:sz="0" w:space="0" w:color="auto"/>
            <w:left w:val="none" w:sz="0" w:space="0" w:color="auto"/>
            <w:bottom w:val="none" w:sz="0" w:space="0" w:color="auto"/>
            <w:right w:val="none" w:sz="0" w:space="0" w:color="auto"/>
          </w:divBdr>
          <w:divsChild>
            <w:div w:id="2056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0981">
      <w:bodyDiv w:val="1"/>
      <w:marLeft w:val="0"/>
      <w:marRight w:val="0"/>
      <w:marTop w:val="0"/>
      <w:marBottom w:val="0"/>
      <w:divBdr>
        <w:top w:val="none" w:sz="0" w:space="0" w:color="auto"/>
        <w:left w:val="none" w:sz="0" w:space="0" w:color="auto"/>
        <w:bottom w:val="none" w:sz="0" w:space="0" w:color="auto"/>
        <w:right w:val="none" w:sz="0" w:space="0" w:color="auto"/>
      </w:divBdr>
      <w:divsChild>
        <w:div w:id="1230385415">
          <w:marLeft w:val="0"/>
          <w:marRight w:val="0"/>
          <w:marTop w:val="0"/>
          <w:marBottom w:val="0"/>
          <w:divBdr>
            <w:top w:val="none" w:sz="0" w:space="0" w:color="auto"/>
            <w:left w:val="none" w:sz="0" w:space="0" w:color="auto"/>
            <w:bottom w:val="none" w:sz="0" w:space="0" w:color="auto"/>
            <w:right w:val="none" w:sz="0" w:space="0" w:color="auto"/>
          </w:divBdr>
          <w:divsChild>
            <w:div w:id="8603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y\AppData\Local\Microsoft\Windows\Temporary%20Internet%20Files\Content.Outlook\SIUV41H6\System%20Use%20Cas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B75F5-EBB9-4368-B8F2-7112F9531F84}"/>
</file>

<file path=customXml/itemProps2.xml><?xml version="1.0" encoding="utf-8"?>
<ds:datastoreItem xmlns:ds="http://schemas.openxmlformats.org/officeDocument/2006/customXml" ds:itemID="{0D3D56D0-AABB-4E0A-9507-971FDCFDD797}"/>
</file>

<file path=customXml/itemProps3.xml><?xml version="1.0" encoding="utf-8"?>
<ds:datastoreItem xmlns:ds="http://schemas.openxmlformats.org/officeDocument/2006/customXml" ds:itemID="{3EBD36CE-E83D-4A58-935F-9EB6E398CB86}"/>
</file>

<file path=docProps/app.xml><?xml version="1.0" encoding="utf-8"?>
<Properties xmlns="http://schemas.openxmlformats.org/officeDocument/2006/extended-properties" xmlns:vt="http://schemas.openxmlformats.org/officeDocument/2006/docPropsVTypes">
  <Template>System Use Cases Template.dotx</Template>
  <TotalTime>1</TotalTime>
  <Pages>7</Pages>
  <Words>756</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4952</CharactersWithSpaces>
  <SharedDoc>false</SharedDoc>
  <HLinks>
    <vt:vector size="270" baseType="variant">
      <vt:variant>
        <vt:i4>3407893</vt:i4>
      </vt:variant>
      <vt:variant>
        <vt:i4>267</vt:i4>
      </vt:variant>
      <vt:variant>
        <vt:i4>0</vt:i4>
      </vt:variant>
      <vt:variant>
        <vt:i4>5</vt:i4>
      </vt:variant>
      <vt:variant>
        <vt:lpwstr>http://upload.wikimedia.org/wikipedia/commons/f/f2/4%2B1_Architectural_View_Model.jpg</vt:lpwstr>
      </vt:variant>
      <vt:variant>
        <vt:lpwstr/>
      </vt:variant>
      <vt:variant>
        <vt:i4>1769521</vt:i4>
      </vt:variant>
      <vt:variant>
        <vt:i4>260</vt:i4>
      </vt:variant>
      <vt:variant>
        <vt:i4>0</vt:i4>
      </vt:variant>
      <vt:variant>
        <vt:i4>5</vt:i4>
      </vt:variant>
      <vt:variant>
        <vt:lpwstr/>
      </vt:variant>
      <vt:variant>
        <vt:lpwstr>_Toc315857225</vt:lpwstr>
      </vt:variant>
      <vt:variant>
        <vt:i4>1769521</vt:i4>
      </vt:variant>
      <vt:variant>
        <vt:i4>254</vt:i4>
      </vt:variant>
      <vt:variant>
        <vt:i4>0</vt:i4>
      </vt:variant>
      <vt:variant>
        <vt:i4>5</vt:i4>
      </vt:variant>
      <vt:variant>
        <vt:lpwstr/>
      </vt:variant>
      <vt:variant>
        <vt:lpwstr>_Toc315857224</vt:lpwstr>
      </vt:variant>
      <vt:variant>
        <vt:i4>1769521</vt:i4>
      </vt:variant>
      <vt:variant>
        <vt:i4>248</vt:i4>
      </vt:variant>
      <vt:variant>
        <vt:i4>0</vt:i4>
      </vt:variant>
      <vt:variant>
        <vt:i4>5</vt:i4>
      </vt:variant>
      <vt:variant>
        <vt:lpwstr/>
      </vt:variant>
      <vt:variant>
        <vt:lpwstr>_Toc315857223</vt:lpwstr>
      </vt:variant>
      <vt:variant>
        <vt:i4>1769521</vt:i4>
      </vt:variant>
      <vt:variant>
        <vt:i4>242</vt:i4>
      </vt:variant>
      <vt:variant>
        <vt:i4>0</vt:i4>
      </vt:variant>
      <vt:variant>
        <vt:i4>5</vt:i4>
      </vt:variant>
      <vt:variant>
        <vt:lpwstr/>
      </vt:variant>
      <vt:variant>
        <vt:lpwstr>_Toc315857222</vt:lpwstr>
      </vt:variant>
      <vt:variant>
        <vt:i4>1769521</vt:i4>
      </vt:variant>
      <vt:variant>
        <vt:i4>236</vt:i4>
      </vt:variant>
      <vt:variant>
        <vt:i4>0</vt:i4>
      </vt:variant>
      <vt:variant>
        <vt:i4>5</vt:i4>
      </vt:variant>
      <vt:variant>
        <vt:lpwstr/>
      </vt:variant>
      <vt:variant>
        <vt:lpwstr>_Toc315857221</vt:lpwstr>
      </vt:variant>
      <vt:variant>
        <vt:i4>1769521</vt:i4>
      </vt:variant>
      <vt:variant>
        <vt:i4>230</vt:i4>
      </vt:variant>
      <vt:variant>
        <vt:i4>0</vt:i4>
      </vt:variant>
      <vt:variant>
        <vt:i4>5</vt:i4>
      </vt:variant>
      <vt:variant>
        <vt:lpwstr/>
      </vt:variant>
      <vt:variant>
        <vt:lpwstr>_Toc315857220</vt:lpwstr>
      </vt:variant>
      <vt:variant>
        <vt:i4>1572913</vt:i4>
      </vt:variant>
      <vt:variant>
        <vt:i4>224</vt:i4>
      </vt:variant>
      <vt:variant>
        <vt:i4>0</vt:i4>
      </vt:variant>
      <vt:variant>
        <vt:i4>5</vt:i4>
      </vt:variant>
      <vt:variant>
        <vt:lpwstr/>
      </vt:variant>
      <vt:variant>
        <vt:lpwstr>_Toc315857219</vt:lpwstr>
      </vt:variant>
      <vt:variant>
        <vt:i4>1572913</vt:i4>
      </vt:variant>
      <vt:variant>
        <vt:i4>218</vt:i4>
      </vt:variant>
      <vt:variant>
        <vt:i4>0</vt:i4>
      </vt:variant>
      <vt:variant>
        <vt:i4>5</vt:i4>
      </vt:variant>
      <vt:variant>
        <vt:lpwstr/>
      </vt:variant>
      <vt:variant>
        <vt:lpwstr>_Toc315857218</vt:lpwstr>
      </vt:variant>
      <vt:variant>
        <vt:i4>1572913</vt:i4>
      </vt:variant>
      <vt:variant>
        <vt:i4>212</vt:i4>
      </vt:variant>
      <vt:variant>
        <vt:i4>0</vt:i4>
      </vt:variant>
      <vt:variant>
        <vt:i4>5</vt:i4>
      </vt:variant>
      <vt:variant>
        <vt:lpwstr/>
      </vt:variant>
      <vt:variant>
        <vt:lpwstr>_Toc315857217</vt:lpwstr>
      </vt:variant>
      <vt:variant>
        <vt:i4>1572913</vt:i4>
      </vt:variant>
      <vt:variant>
        <vt:i4>206</vt:i4>
      </vt:variant>
      <vt:variant>
        <vt:i4>0</vt:i4>
      </vt:variant>
      <vt:variant>
        <vt:i4>5</vt:i4>
      </vt:variant>
      <vt:variant>
        <vt:lpwstr/>
      </vt:variant>
      <vt:variant>
        <vt:lpwstr>_Toc315857216</vt:lpwstr>
      </vt:variant>
      <vt:variant>
        <vt:i4>1572913</vt:i4>
      </vt:variant>
      <vt:variant>
        <vt:i4>200</vt:i4>
      </vt:variant>
      <vt:variant>
        <vt:i4>0</vt:i4>
      </vt:variant>
      <vt:variant>
        <vt:i4>5</vt:i4>
      </vt:variant>
      <vt:variant>
        <vt:lpwstr/>
      </vt:variant>
      <vt:variant>
        <vt:lpwstr>_Toc315857215</vt:lpwstr>
      </vt:variant>
      <vt:variant>
        <vt:i4>1572913</vt:i4>
      </vt:variant>
      <vt:variant>
        <vt:i4>194</vt:i4>
      </vt:variant>
      <vt:variant>
        <vt:i4>0</vt:i4>
      </vt:variant>
      <vt:variant>
        <vt:i4>5</vt:i4>
      </vt:variant>
      <vt:variant>
        <vt:lpwstr/>
      </vt:variant>
      <vt:variant>
        <vt:lpwstr>_Toc315857214</vt:lpwstr>
      </vt:variant>
      <vt:variant>
        <vt:i4>1572913</vt:i4>
      </vt:variant>
      <vt:variant>
        <vt:i4>188</vt:i4>
      </vt:variant>
      <vt:variant>
        <vt:i4>0</vt:i4>
      </vt:variant>
      <vt:variant>
        <vt:i4>5</vt:i4>
      </vt:variant>
      <vt:variant>
        <vt:lpwstr/>
      </vt:variant>
      <vt:variant>
        <vt:lpwstr>_Toc315857213</vt:lpwstr>
      </vt:variant>
      <vt:variant>
        <vt:i4>1572913</vt:i4>
      </vt:variant>
      <vt:variant>
        <vt:i4>182</vt:i4>
      </vt:variant>
      <vt:variant>
        <vt:i4>0</vt:i4>
      </vt:variant>
      <vt:variant>
        <vt:i4>5</vt:i4>
      </vt:variant>
      <vt:variant>
        <vt:lpwstr/>
      </vt:variant>
      <vt:variant>
        <vt:lpwstr>_Toc315857212</vt:lpwstr>
      </vt:variant>
      <vt:variant>
        <vt:i4>1572913</vt:i4>
      </vt:variant>
      <vt:variant>
        <vt:i4>176</vt:i4>
      </vt:variant>
      <vt:variant>
        <vt:i4>0</vt:i4>
      </vt:variant>
      <vt:variant>
        <vt:i4>5</vt:i4>
      </vt:variant>
      <vt:variant>
        <vt:lpwstr/>
      </vt:variant>
      <vt:variant>
        <vt:lpwstr>_Toc315857211</vt:lpwstr>
      </vt:variant>
      <vt:variant>
        <vt:i4>1572913</vt:i4>
      </vt:variant>
      <vt:variant>
        <vt:i4>170</vt:i4>
      </vt:variant>
      <vt:variant>
        <vt:i4>0</vt:i4>
      </vt:variant>
      <vt:variant>
        <vt:i4>5</vt:i4>
      </vt:variant>
      <vt:variant>
        <vt:lpwstr/>
      </vt:variant>
      <vt:variant>
        <vt:lpwstr>_Toc315857210</vt:lpwstr>
      </vt:variant>
      <vt:variant>
        <vt:i4>1638449</vt:i4>
      </vt:variant>
      <vt:variant>
        <vt:i4>164</vt:i4>
      </vt:variant>
      <vt:variant>
        <vt:i4>0</vt:i4>
      </vt:variant>
      <vt:variant>
        <vt:i4>5</vt:i4>
      </vt:variant>
      <vt:variant>
        <vt:lpwstr/>
      </vt:variant>
      <vt:variant>
        <vt:lpwstr>_Toc315857209</vt:lpwstr>
      </vt:variant>
      <vt:variant>
        <vt:i4>1638449</vt:i4>
      </vt:variant>
      <vt:variant>
        <vt:i4>158</vt:i4>
      </vt:variant>
      <vt:variant>
        <vt:i4>0</vt:i4>
      </vt:variant>
      <vt:variant>
        <vt:i4>5</vt:i4>
      </vt:variant>
      <vt:variant>
        <vt:lpwstr/>
      </vt:variant>
      <vt:variant>
        <vt:lpwstr>_Toc315857208</vt:lpwstr>
      </vt:variant>
      <vt:variant>
        <vt:i4>1638449</vt:i4>
      </vt:variant>
      <vt:variant>
        <vt:i4>152</vt:i4>
      </vt:variant>
      <vt:variant>
        <vt:i4>0</vt:i4>
      </vt:variant>
      <vt:variant>
        <vt:i4>5</vt:i4>
      </vt:variant>
      <vt:variant>
        <vt:lpwstr/>
      </vt:variant>
      <vt:variant>
        <vt:lpwstr>_Toc315857207</vt:lpwstr>
      </vt:variant>
      <vt:variant>
        <vt:i4>1638449</vt:i4>
      </vt:variant>
      <vt:variant>
        <vt:i4>146</vt:i4>
      </vt:variant>
      <vt:variant>
        <vt:i4>0</vt:i4>
      </vt:variant>
      <vt:variant>
        <vt:i4>5</vt:i4>
      </vt:variant>
      <vt:variant>
        <vt:lpwstr/>
      </vt:variant>
      <vt:variant>
        <vt:lpwstr>_Toc315857206</vt:lpwstr>
      </vt:variant>
      <vt:variant>
        <vt:i4>1638449</vt:i4>
      </vt:variant>
      <vt:variant>
        <vt:i4>140</vt:i4>
      </vt:variant>
      <vt:variant>
        <vt:i4>0</vt:i4>
      </vt:variant>
      <vt:variant>
        <vt:i4>5</vt:i4>
      </vt:variant>
      <vt:variant>
        <vt:lpwstr/>
      </vt:variant>
      <vt:variant>
        <vt:lpwstr>_Toc315857205</vt:lpwstr>
      </vt:variant>
      <vt:variant>
        <vt:i4>1638449</vt:i4>
      </vt:variant>
      <vt:variant>
        <vt:i4>134</vt:i4>
      </vt:variant>
      <vt:variant>
        <vt:i4>0</vt:i4>
      </vt:variant>
      <vt:variant>
        <vt:i4>5</vt:i4>
      </vt:variant>
      <vt:variant>
        <vt:lpwstr/>
      </vt:variant>
      <vt:variant>
        <vt:lpwstr>_Toc315857204</vt:lpwstr>
      </vt:variant>
      <vt:variant>
        <vt:i4>1638449</vt:i4>
      </vt:variant>
      <vt:variant>
        <vt:i4>128</vt:i4>
      </vt:variant>
      <vt:variant>
        <vt:i4>0</vt:i4>
      </vt:variant>
      <vt:variant>
        <vt:i4>5</vt:i4>
      </vt:variant>
      <vt:variant>
        <vt:lpwstr/>
      </vt:variant>
      <vt:variant>
        <vt:lpwstr>_Toc315857203</vt:lpwstr>
      </vt:variant>
      <vt:variant>
        <vt:i4>1638449</vt:i4>
      </vt:variant>
      <vt:variant>
        <vt:i4>122</vt:i4>
      </vt:variant>
      <vt:variant>
        <vt:i4>0</vt:i4>
      </vt:variant>
      <vt:variant>
        <vt:i4>5</vt:i4>
      </vt:variant>
      <vt:variant>
        <vt:lpwstr/>
      </vt:variant>
      <vt:variant>
        <vt:lpwstr>_Toc315857202</vt:lpwstr>
      </vt:variant>
      <vt:variant>
        <vt:i4>1638449</vt:i4>
      </vt:variant>
      <vt:variant>
        <vt:i4>116</vt:i4>
      </vt:variant>
      <vt:variant>
        <vt:i4>0</vt:i4>
      </vt:variant>
      <vt:variant>
        <vt:i4>5</vt:i4>
      </vt:variant>
      <vt:variant>
        <vt:lpwstr/>
      </vt:variant>
      <vt:variant>
        <vt:lpwstr>_Toc315857201</vt:lpwstr>
      </vt:variant>
      <vt:variant>
        <vt:i4>1638449</vt:i4>
      </vt:variant>
      <vt:variant>
        <vt:i4>110</vt:i4>
      </vt:variant>
      <vt:variant>
        <vt:i4>0</vt:i4>
      </vt:variant>
      <vt:variant>
        <vt:i4>5</vt:i4>
      </vt:variant>
      <vt:variant>
        <vt:lpwstr/>
      </vt:variant>
      <vt:variant>
        <vt:lpwstr>_Toc315857200</vt:lpwstr>
      </vt:variant>
      <vt:variant>
        <vt:i4>1048626</vt:i4>
      </vt:variant>
      <vt:variant>
        <vt:i4>104</vt:i4>
      </vt:variant>
      <vt:variant>
        <vt:i4>0</vt:i4>
      </vt:variant>
      <vt:variant>
        <vt:i4>5</vt:i4>
      </vt:variant>
      <vt:variant>
        <vt:lpwstr/>
      </vt:variant>
      <vt:variant>
        <vt:lpwstr>_Toc315857199</vt:lpwstr>
      </vt:variant>
      <vt:variant>
        <vt:i4>1048626</vt:i4>
      </vt:variant>
      <vt:variant>
        <vt:i4>98</vt:i4>
      </vt:variant>
      <vt:variant>
        <vt:i4>0</vt:i4>
      </vt:variant>
      <vt:variant>
        <vt:i4>5</vt:i4>
      </vt:variant>
      <vt:variant>
        <vt:lpwstr/>
      </vt:variant>
      <vt:variant>
        <vt:lpwstr>_Toc315857198</vt:lpwstr>
      </vt:variant>
      <vt:variant>
        <vt:i4>1048626</vt:i4>
      </vt:variant>
      <vt:variant>
        <vt:i4>92</vt:i4>
      </vt:variant>
      <vt:variant>
        <vt:i4>0</vt:i4>
      </vt:variant>
      <vt:variant>
        <vt:i4>5</vt:i4>
      </vt:variant>
      <vt:variant>
        <vt:lpwstr/>
      </vt:variant>
      <vt:variant>
        <vt:lpwstr>_Toc315857197</vt:lpwstr>
      </vt:variant>
      <vt:variant>
        <vt:i4>1048626</vt:i4>
      </vt:variant>
      <vt:variant>
        <vt:i4>86</vt:i4>
      </vt:variant>
      <vt:variant>
        <vt:i4>0</vt:i4>
      </vt:variant>
      <vt:variant>
        <vt:i4>5</vt:i4>
      </vt:variant>
      <vt:variant>
        <vt:lpwstr/>
      </vt:variant>
      <vt:variant>
        <vt:lpwstr>_Toc315857196</vt:lpwstr>
      </vt:variant>
      <vt:variant>
        <vt:i4>1048626</vt:i4>
      </vt:variant>
      <vt:variant>
        <vt:i4>80</vt:i4>
      </vt:variant>
      <vt:variant>
        <vt:i4>0</vt:i4>
      </vt:variant>
      <vt:variant>
        <vt:i4>5</vt:i4>
      </vt:variant>
      <vt:variant>
        <vt:lpwstr/>
      </vt:variant>
      <vt:variant>
        <vt:lpwstr>_Toc315857195</vt:lpwstr>
      </vt:variant>
      <vt:variant>
        <vt:i4>1048626</vt:i4>
      </vt:variant>
      <vt:variant>
        <vt:i4>74</vt:i4>
      </vt:variant>
      <vt:variant>
        <vt:i4>0</vt:i4>
      </vt:variant>
      <vt:variant>
        <vt:i4>5</vt:i4>
      </vt:variant>
      <vt:variant>
        <vt:lpwstr/>
      </vt:variant>
      <vt:variant>
        <vt:lpwstr>_Toc315857194</vt:lpwstr>
      </vt:variant>
      <vt:variant>
        <vt:i4>1048626</vt:i4>
      </vt:variant>
      <vt:variant>
        <vt:i4>68</vt:i4>
      </vt:variant>
      <vt:variant>
        <vt:i4>0</vt:i4>
      </vt:variant>
      <vt:variant>
        <vt:i4>5</vt:i4>
      </vt:variant>
      <vt:variant>
        <vt:lpwstr/>
      </vt:variant>
      <vt:variant>
        <vt:lpwstr>_Toc315857193</vt:lpwstr>
      </vt:variant>
      <vt:variant>
        <vt:i4>1048626</vt:i4>
      </vt:variant>
      <vt:variant>
        <vt:i4>62</vt:i4>
      </vt:variant>
      <vt:variant>
        <vt:i4>0</vt:i4>
      </vt:variant>
      <vt:variant>
        <vt:i4>5</vt:i4>
      </vt:variant>
      <vt:variant>
        <vt:lpwstr/>
      </vt:variant>
      <vt:variant>
        <vt:lpwstr>_Toc315857192</vt:lpwstr>
      </vt:variant>
      <vt:variant>
        <vt:i4>1048626</vt:i4>
      </vt:variant>
      <vt:variant>
        <vt:i4>56</vt:i4>
      </vt:variant>
      <vt:variant>
        <vt:i4>0</vt:i4>
      </vt:variant>
      <vt:variant>
        <vt:i4>5</vt:i4>
      </vt:variant>
      <vt:variant>
        <vt:lpwstr/>
      </vt:variant>
      <vt:variant>
        <vt:lpwstr>_Toc315857191</vt:lpwstr>
      </vt:variant>
      <vt:variant>
        <vt:i4>1048626</vt:i4>
      </vt:variant>
      <vt:variant>
        <vt:i4>50</vt:i4>
      </vt:variant>
      <vt:variant>
        <vt:i4>0</vt:i4>
      </vt:variant>
      <vt:variant>
        <vt:i4>5</vt:i4>
      </vt:variant>
      <vt:variant>
        <vt:lpwstr/>
      </vt:variant>
      <vt:variant>
        <vt:lpwstr>_Toc315857190</vt:lpwstr>
      </vt:variant>
      <vt:variant>
        <vt:i4>1114162</vt:i4>
      </vt:variant>
      <vt:variant>
        <vt:i4>44</vt:i4>
      </vt:variant>
      <vt:variant>
        <vt:i4>0</vt:i4>
      </vt:variant>
      <vt:variant>
        <vt:i4>5</vt:i4>
      </vt:variant>
      <vt:variant>
        <vt:lpwstr/>
      </vt:variant>
      <vt:variant>
        <vt:lpwstr>_Toc315857189</vt:lpwstr>
      </vt:variant>
      <vt:variant>
        <vt:i4>1114162</vt:i4>
      </vt:variant>
      <vt:variant>
        <vt:i4>38</vt:i4>
      </vt:variant>
      <vt:variant>
        <vt:i4>0</vt:i4>
      </vt:variant>
      <vt:variant>
        <vt:i4>5</vt:i4>
      </vt:variant>
      <vt:variant>
        <vt:lpwstr/>
      </vt:variant>
      <vt:variant>
        <vt:lpwstr>_Toc315857188</vt:lpwstr>
      </vt:variant>
      <vt:variant>
        <vt:i4>1114162</vt:i4>
      </vt:variant>
      <vt:variant>
        <vt:i4>32</vt:i4>
      </vt:variant>
      <vt:variant>
        <vt:i4>0</vt:i4>
      </vt:variant>
      <vt:variant>
        <vt:i4>5</vt:i4>
      </vt:variant>
      <vt:variant>
        <vt:lpwstr/>
      </vt:variant>
      <vt:variant>
        <vt:lpwstr>_Toc315857187</vt:lpwstr>
      </vt:variant>
      <vt:variant>
        <vt:i4>1114162</vt:i4>
      </vt:variant>
      <vt:variant>
        <vt:i4>26</vt:i4>
      </vt:variant>
      <vt:variant>
        <vt:i4>0</vt:i4>
      </vt:variant>
      <vt:variant>
        <vt:i4>5</vt:i4>
      </vt:variant>
      <vt:variant>
        <vt:lpwstr/>
      </vt:variant>
      <vt:variant>
        <vt:lpwstr>_Toc315857186</vt:lpwstr>
      </vt:variant>
      <vt:variant>
        <vt:i4>1114162</vt:i4>
      </vt:variant>
      <vt:variant>
        <vt:i4>20</vt:i4>
      </vt:variant>
      <vt:variant>
        <vt:i4>0</vt:i4>
      </vt:variant>
      <vt:variant>
        <vt:i4>5</vt:i4>
      </vt:variant>
      <vt:variant>
        <vt:lpwstr/>
      </vt:variant>
      <vt:variant>
        <vt:lpwstr>_Toc315857185</vt:lpwstr>
      </vt:variant>
      <vt:variant>
        <vt:i4>1114162</vt:i4>
      </vt:variant>
      <vt:variant>
        <vt:i4>14</vt:i4>
      </vt:variant>
      <vt:variant>
        <vt:i4>0</vt:i4>
      </vt:variant>
      <vt:variant>
        <vt:i4>5</vt:i4>
      </vt:variant>
      <vt:variant>
        <vt:lpwstr/>
      </vt:variant>
      <vt:variant>
        <vt:lpwstr>_Toc315857184</vt:lpwstr>
      </vt:variant>
      <vt:variant>
        <vt:i4>1114162</vt:i4>
      </vt:variant>
      <vt:variant>
        <vt:i4>8</vt:i4>
      </vt:variant>
      <vt:variant>
        <vt:i4>0</vt:i4>
      </vt:variant>
      <vt:variant>
        <vt:i4>5</vt:i4>
      </vt:variant>
      <vt:variant>
        <vt:lpwstr/>
      </vt:variant>
      <vt:variant>
        <vt:lpwstr>_Toc315857183</vt:lpwstr>
      </vt:variant>
      <vt:variant>
        <vt:i4>1114162</vt:i4>
      </vt:variant>
      <vt:variant>
        <vt:i4>2</vt:i4>
      </vt:variant>
      <vt:variant>
        <vt:i4>0</vt:i4>
      </vt:variant>
      <vt:variant>
        <vt:i4>5</vt:i4>
      </vt:variant>
      <vt:variant>
        <vt:lpwstr/>
      </vt:variant>
      <vt:variant>
        <vt:lpwstr>_Toc315857182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Use Cases Template</dc:title>
  <dc:creator>mkoerber@pa.gov</dc:creator>
  <cp:lastModifiedBy>dpwuser</cp:lastModifiedBy>
  <cp:revision>2</cp:revision>
  <cp:lastPrinted>2011-10-19T14:05:00Z</cp:lastPrinted>
  <dcterms:created xsi:type="dcterms:W3CDTF">2015-04-28T13:40:00Z</dcterms:created>
  <dcterms:modified xsi:type="dcterms:W3CDTF">2015-04-28T13:40:00Z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123800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